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14" w:rsidRPr="00DE5B6D" w:rsidRDefault="00A14414" w:rsidP="00A14414">
      <w:pPr>
        <w:jc w:val="center"/>
        <w:rPr>
          <w:sz w:val="24"/>
          <w:szCs w:val="24"/>
        </w:rPr>
      </w:pPr>
      <w:r w:rsidRPr="00DE5B6D">
        <w:rPr>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4000" contrast="54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A14414" w:rsidRPr="00DE5B6D" w:rsidRDefault="00A14414" w:rsidP="00A14414">
      <w:pPr>
        <w:jc w:val="center"/>
        <w:rPr>
          <w:b/>
          <w:sz w:val="40"/>
          <w:szCs w:val="40"/>
        </w:rPr>
      </w:pPr>
      <w:r w:rsidRPr="00DE5B6D">
        <w:rPr>
          <w:b/>
          <w:sz w:val="40"/>
          <w:szCs w:val="40"/>
        </w:rPr>
        <w:t>АДМИНИСТРАЦИЯ</w:t>
      </w:r>
    </w:p>
    <w:p w:rsidR="00A14414" w:rsidRPr="00DE5B6D" w:rsidRDefault="0022280C" w:rsidP="00A14414">
      <w:pPr>
        <w:jc w:val="center"/>
        <w:rPr>
          <w:b/>
          <w:sz w:val="40"/>
          <w:szCs w:val="40"/>
        </w:rPr>
      </w:pPr>
      <w:r w:rsidRPr="00DE5B6D">
        <w:rPr>
          <w:b/>
          <w:sz w:val="40"/>
          <w:szCs w:val="40"/>
        </w:rPr>
        <w:t>ПРИГОРОДНЕНСКОГО</w:t>
      </w:r>
      <w:r w:rsidR="00A14414" w:rsidRPr="00DE5B6D">
        <w:rPr>
          <w:b/>
          <w:sz w:val="40"/>
          <w:szCs w:val="40"/>
        </w:rPr>
        <w:t xml:space="preserve"> СЕЛЬСОВЕТА</w:t>
      </w:r>
    </w:p>
    <w:p w:rsidR="00A14414" w:rsidRPr="00DE5B6D" w:rsidRDefault="00A14414" w:rsidP="00DE5B6D">
      <w:pPr>
        <w:rPr>
          <w:sz w:val="40"/>
          <w:szCs w:val="40"/>
        </w:rPr>
      </w:pPr>
      <w:r w:rsidRPr="00DE5B6D">
        <w:rPr>
          <w:sz w:val="40"/>
          <w:szCs w:val="40"/>
        </w:rPr>
        <w:t>ЩИГРОВСКОГО РАЙОНА КУРСКОЙ ОБЛАСТИ</w:t>
      </w:r>
    </w:p>
    <w:p w:rsidR="00A14414" w:rsidRPr="00DE5B6D" w:rsidRDefault="00A14414" w:rsidP="00A14414">
      <w:pPr>
        <w:jc w:val="center"/>
        <w:rPr>
          <w:b/>
          <w:sz w:val="40"/>
          <w:szCs w:val="40"/>
        </w:rPr>
      </w:pPr>
      <w:r w:rsidRPr="00DE5B6D">
        <w:rPr>
          <w:b/>
          <w:sz w:val="40"/>
          <w:szCs w:val="40"/>
        </w:rPr>
        <w:t>П О С Т А Н О В Л Е Н И Е</w:t>
      </w:r>
    </w:p>
    <w:p w:rsidR="00E834A2" w:rsidRPr="00DE5B6D" w:rsidRDefault="00E834A2" w:rsidP="00E834A2">
      <w:pPr>
        <w:ind w:right="4576"/>
        <w:rPr>
          <w:sz w:val="24"/>
          <w:szCs w:val="24"/>
        </w:rPr>
      </w:pPr>
    </w:p>
    <w:p w:rsidR="00A14414" w:rsidRPr="00DE5B6D" w:rsidRDefault="00E00472" w:rsidP="00A14414">
      <w:pPr>
        <w:ind w:right="4576"/>
        <w:jc w:val="both"/>
        <w:rPr>
          <w:sz w:val="24"/>
          <w:szCs w:val="24"/>
        </w:rPr>
      </w:pPr>
      <w:r w:rsidRPr="00DE5B6D">
        <w:rPr>
          <w:sz w:val="24"/>
          <w:szCs w:val="24"/>
        </w:rPr>
        <w:t>от 11</w:t>
      </w:r>
      <w:r w:rsidR="0022280C" w:rsidRPr="00DE5B6D">
        <w:rPr>
          <w:sz w:val="24"/>
          <w:szCs w:val="24"/>
        </w:rPr>
        <w:t>.11.2014 г.       № 142</w:t>
      </w:r>
      <w:r w:rsidR="00A14414" w:rsidRPr="00DE5B6D">
        <w:rPr>
          <w:sz w:val="24"/>
          <w:szCs w:val="24"/>
        </w:rPr>
        <w:t xml:space="preserve">                                                                  </w:t>
      </w:r>
    </w:p>
    <w:p w:rsidR="00A14414" w:rsidRPr="00DE5B6D" w:rsidRDefault="00A14414" w:rsidP="00A14414">
      <w:pPr>
        <w:ind w:right="4576"/>
        <w:jc w:val="both"/>
        <w:rPr>
          <w:sz w:val="24"/>
          <w:szCs w:val="24"/>
        </w:rPr>
      </w:pPr>
    </w:p>
    <w:p w:rsidR="00E834A2" w:rsidRPr="00DE5B6D" w:rsidRDefault="00E834A2" w:rsidP="00E834A2">
      <w:pPr>
        <w:ind w:right="4576"/>
        <w:rPr>
          <w:sz w:val="24"/>
          <w:szCs w:val="24"/>
        </w:rPr>
      </w:pPr>
      <w:r w:rsidRPr="00DE5B6D">
        <w:rPr>
          <w:sz w:val="24"/>
          <w:szCs w:val="24"/>
        </w:rPr>
        <w:t xml:space="preserve">Об утверждении муниципальной  программы «Развитие муниципальной службы в </w:t>
      </w:r>
      <w:r w:rsidR="0022280C" w:rsidRPr="00DE5B6D">
        <w:rPr>
          <w:sz w:val="24"/>
          <w:szCs w:val="24"/>
        </w:rPr>
        <w:t>Пригородненском</w:t>
      </w:r>
      <w:r w:rsidRPr="00DE5B6D">
        <w:rPr>
          <w:sz w:val="24"/>
          <w:szCs w:val="24"/>
        </w:rPr>
        <w:t xml:space="preserve"> сельсовете  </w:t>
      </w:r>
      <w:r w:rsidR="0022280C" w:rsidRPr="00DE5B6D">
        <w:rPr>
          <w:sz w:val="24"/>
          <w:szCs w:val="24"/>
        </w:rPr>
        <w:t>(2016-2018</w:t>
      </w:r>
      <w:r w:rsidRPr="00DE5B6D">
        <w:rPr>
          <w:sz w:val="24"/>
          <w:szCs w:val="24"/>
        </w:rPr>
        <w:t xml:space="preserve"> годы)»</w:t>
      </w:r>
    </w:p>
    <w:p w:rsidR="00E834A2" w:rsidRPr="00DE5B6D" w:rsidRDefault="00E834A2" w:rsidP="00E834A2">
      <w:pPr>
        <w:ind w:right="4576"/>
        <w:rPr>
          <w:sz w:val="24"/>
          <w:szCs w:val="24"/>
        </w:rPr>
      </w:pPr>
    </w:p>
    <w:p w:rsidR="00E834A2" w:rsidRPr="00DE5B6D" w:rsidRDefault="00E834A2" w:rsidP="00E834A2">
      <w:pPr>
        <w:ind w:firstLine="709"/>
        <w:jc w:val="both"/>
        <w:rPr>
          <w:sz w:val="24"/>
          <w:szCs w:val="24"/>
        </w:rPr>
      </w:pPr>
      <w:r w:rsidRPr="00DE5B6D">
        <w:rPr>
          <w:sz w:val="24"/>
          <w:szCs w:val="24"/>
        </w:rPr>
        <w:t xml:space="preserve">В целях совершенствования организации муниципальной службы в </w:t>
      </w:r>
      <w:r w:rsidR="0022280C" w:rsidRPr="00DE5B6D">
        <w:rPr>
          <w:sz w:val="24"/>
          <w:szCs w:val="24"/>
        </w:rPr>
        <w:t>Пригородненском</w:t>
      </w:r>
      <w:r w:rsidRPr="00DE5B6D">
        <w:rPr>
          <w:sz w:val="24"/>
          <w:szCs w:val="24"/>
        </w:rPr>
        <w:t xml:space="preserve"> сельсовете, повышения эффективности исполнения муниципальными служащими своих должностных обязанностей, руководствуясь ст. 30 Устава муниципального образования «</w:t>
      </w:r>
      <w:r w:rsidR="0022280C" w:rsidRPr="00DE5B6D">
        <w:rPr>
          <w:sz w:val="24"/>
          <w:szCs w:val="24"/>
        </w:rPr>
        <w:t>Пригородненский</w:t>
      </w:r>
      <w:r w:rsidR="0033216A" w:rsidRPr="00DE5B6D">
        <w:rPr>
          <w:sz w:val="24"/>
          <w:szCs w:val="24"/>
        </w:rPr>
        <w:t xml:space="preserve"> сельсовет</w:t>
      </w:r>
      <w:r w:rsidRPr="00DE5B6D">
        <w:rPr>
          <w:sz w:val="24"/>
          <w:szCs w:val="24"/>
        </w:rPr>
        <w:t>»</w:t>
      </w:r>
      <w:r w:rsidR="0033216A" w:rsidRPr="00DE5B6D">
        <w:rPr>
          <w:sz w:val="24"/>
          <w:szCs w:val="24"/>
        </w:rPr>
        <w:t xml:space="preserve"> Щигровского района Курской области</w:t>
      </w:r>
      <w:r w:rsidRPr="00DE5B6D">
        <w:rPr>
          <w:sz w:val="24"/>
          <w:szCs w:val="24"/>
        </w:rPr>
        <w:t>,</w:t>
      </w:r>
      <w:r w:rsidR="003439A0" w:rsidRPr="00DE5B6D">
        <w:rPr>
          <w:sz w:val="24"/>
          <w:szCs w:val="24"/>
        </w:rPr>
        <w:t xml:space="preserve"> Администрация </w:t>
      </w:r>
      <w:r w:rsidR="0022280C" w:rsidRPr="00DE5B6D">
        <w:rPr>
          <w:sz w:val="24"/>
          <w:szCs w:val="24"/>
        </w:rPr>
        <w:t>Пригородненского</w:t>
      </w:r>
      <w:r w:rsidR="003439A0" w:rsidRPr="00DE5B6D">
        <w:rPr>
          <w:sz w:val="24"/>
          <w:szCs w:val="24"/>
        </w:rPr>
        <w:t xml:space="preserve"> сельсовета Щигровского района Курской области</w:t>
      </w:r>
    </w:p>
    <w:p w:rsidR="00E834A2" w:rsidRPr="00DE5B6D" w:rsidRDefault="003439A0" w:rsidP="00E834A2">
      <w:pPr>
        <w:jc w:val="center"/>
        <w:rPr>
          <w:sz w:val="24"/>
          <w:szCs w:val="24"/>
        </w:rPr>
      </w:pPr>
      <w:r w:rsidRPr="00DE5B6D">
        <w:rPr>
          <w:sz w:val="24"/>
          <w:szCs w:val="24"/>
        </w:rPr>
        <w:t>ПОСТАНОВЛЯЕТ</w:t>
      </w:r>
      <w:r w:rsidR="00E834A2" w:rsidRPr="00DE5B6D">
        <w:rPr>
          <w:sz w:val="24"/>
          <w:szCs w:val="24"/>
        </w:rPr>
        <w:t>:</w:t>
      </w:r>
    </w:p>
    <w:p w:rsidR="00E834A2" w:rsidRPr="00DE5B6D" w:rsidRDefault="00E834A2" w:rsidP="00E834A2">
      <w:pPr>
        <w:jc w:val="center"/>
        <w:rPr>
          <w:sz w:val="24"/>
          <w:szCs w:val="24"/>
        </w:rPr>
      </w:pPr>
    </w:p>
    <w:p w:rsidR="00E834A2" w:rsidRPr="00DE5B6D" w:rsidRDefault="003439A0" w:rsidP="00E834A2">
      <w:pPr>
        <w:ind w:right="-102" w:firstLine="709"/>
        <w:jc w:val="both"/>
        <w:rPr>
          <w:sz w:val="24"/>
          <w:szCs w:val="24"/>
        </w:rPr>
      </w:pPr>
      <w:r w:rsidRPr="00DE5B6D">
        <w:rPr>
          <w:sz w:val="24"/>
          <w:szCs w:val="24"/>
        </w:rPr>
        <w:t xml:space="preserve">1.Утвердить муниципальную </w:t>
      </w:r>
      <w:r w:rsidR="00E834A2" w:rsidRPr="00DE5B6D">
        <w:rPr>
          <w:sz w:val="24"/>
          <w:szCs w:val="24"/>
        </w:rPr>
        <w:t xml:space="preserve"> программу «Развитие муниципальной службы  в </w:t>
      </w:r>
      <w:r w:rsidR="0022280C" w:rsidRPr="00DE5B6D">
        <w:rPr>
          <w:sz w:val="24"/>
          <w:szCs w:val="24"/>
        </w:rPr>
        <w:t>Пригородненском</w:t>
      </w:r>
      <w:r w:rsidR="00E834A2" w:rsidRPr="00DE5B6D">
        <w:rPr>
          <w:sz w:val="24"/>
          <w:szCs w:val="24"/>
        </w:rPr>
        <w:t xml:space="preserve"> сельсовете (</w:t>
      </w:r>
      <w:r w:rsidR="0022280C" w:rsidRPr="00DE5B6D">
        <w:rPr>
          <w:sz w:val="24"/>
          <w:szCs w:val="24"/>
        </w:rPr>
        <w:t>2016-2018</w:t>
      </w:r>
      <w:r w:rsidR="00E834A2" w:rsidRPr="00DE5B6D">
        <w:rPr>
          <w:sz w:val="24"/>
          <w:szCs w:val="24"/>
        </w:rPr>
        <w:t xml:space="preserve"> годы)» (далее - Программа), согласно приложению № 1.</w:t>
      </w:r>
    </w:p>
    <w:p w:rsidR="00E834A2" w:rsidRPr="00DE5B6D" w:rsidRDefault="00E834A2" w:rsidP="00E834A2">
      <w:pPr>
        <w:tabs>
          <w:tab w:val="left" w:pos="540"/>
        </w:tabs>
        <w:jc w:val="both"/>
        <w:rPr>
          <w:sz w:val="24"/>
          <w:szCs w:val="24"/>
        </w:rPr>
      </w:pPr>
    </w:p>
    <w:p w:rsidR="00E834A2" w:rsidRPr="00DE5B6D" w:rsidRDefault="00E834A2" w:rsidP="00E834A2">
      <w:pPr>
        <w:tabs>
          <w:tab w:val="left" w:pos="540"/>
        </w:tabs>
        <w:ind w:firstLine="680"/>
        <w:jc w:val="both"/>
        <w:rPr>
          <w:sz w:val="24"/>
          <w:szCs w:val="24"/>
        </w:rPr>
      </w:pPr>
      <w:r w:rsidRPr="00DE5B6D">
        <w:rPr>
          <w:sz w:val="24"/>
          <w:szCs w:val="24"/>
        </w:rPr>
        <w:t>2. Установить, что в ходе реализации му</w:t>
      </w:r>
      <w:r w:rsidR="003439A0" w:rsidRPr="00DE5B6D">
        <w:rPr>
          <w:sz w:val="24"/>
          <w:szCs w:val="24"/>
        </w:rPr>
        <w:t xml:space="preserve">ниципальной </w:t>
      </w:r>
      <w:r w:rsidRPr="00DE5B6D">
        <w:rPr>
          <w:sz w:val="24"/>
          <w:szCs w:val="24"/>
        </w:rPr>
        <w:t xml:space="preserve"> программы «Развитие муниципальной службы в </w:t>
      </w:r>
      <w:r w:rsidR="0022280C" w:rsidRPr="00DE5B6D">
        <w:rPr>
          <w:sz w:val="24"/>
          <w:szCs w:val="24"/>
        </w:rPr>
        <w:t>Пригородненском</w:t>
      </w:r>
      <w:r w:rsidRPr="00DE5B6D">
        <w:rPr>
          <w:sz w:val="24"/>
          <w:szCs w:val="24"/>
        </w:rPr>
        <w:t xml:space="preserve"> сельсовете (</w:t>
      </w:r>
      <w:r w:rsidR="0022280C" w:rsidRPr="00DE5B6D">
        <w:rPr>
          <w:sz w:val="24"/>
          <w:szCs w:val="24"/>
        </w:rPr>
        <w:t>2016-2018</w:t>
      </w:r>
      <w:r w:rsidRPr="00DE5B6D">
        <w:rPr>
          <w:sz w:val="24"/>
          <w:szCs w:val="24"/>
        </w:rPr>
        <w:t xml:space="preserve"> годы)» мероприятия и объемы их финансирования подлежат ежегодной корректировке с учетом возможностей средств местного бюджета.</w:t>
      </w:r>
    </w:p>
    <w:p w:rsidR="00E834A2" w:rsidRPr="00DE5B6D" w:rsidRDefault="00E834A2" w:rsidP="00E834A2">
      <w:pPr>
        <w:tabs>
          <w:tab w:val="left" w:pos="540"/>
        </w:tabs>
        <w:jc w:val="both"/>
        <w:rPr>
          <w:sz w:val="24"/>
          <w:szCs w:val="24"/>
        </w:rPr>
      </w:pPr>
    </w:p>
    <w:p w:rsidR="003439A0" w:rsidRPr="00DE5B6D" w:rsidRDefault="00E834A2" w:rsidP="00E834A2">
      <w:pPr>
        <w:tabs>
          <w:tab w:val="left" w:pos="540"/>
        </w:tabs>
        <w:jc w:val="both"/>
        <w:rPr>
          <w:sz w:val="24"/>
          <w:szCs w:val="24"/>
        </w:rPr>
      </w:pPr>
      <w:r w:rsidRPr="00DE5B6D">
        <w:rPr>
          <w:sz w:val="24"/>
          <w:szCs w:val="24"/>
        </w:rPr>
        <w:t xml:space="preserve">     3. Контроль за выполнением настоящего постановления оставляю за собой. </w:t>
      </w:r>
    </w:p>
    <w:p w:rsidR="003439A0" w:rsidRPr="00DE5B6D" w:rsidRDefault="003439A0" w:rsidP="00E834A2">
      <w:pPr>
        <w:tabs>
          <w:tab w:val="left" w:pos="540"/>
        </w:tabs>
        <w:jc w:val="both"/>
        <w:rPr>
          <w:sz w:val="24"/>
          <w:szCs w:val="24"/>
        </w:rPr>
      </w:pPr>
    </w:p>
    <w:p w:rsidR="00E834A2" w:rsidRPr="00DE5B6D" w:rsidRDefault="003439A0" w:rsidP="00E834A2">
      <w:pPr>
        <w:tabs>
          <w:tab w:val="left" w:pos="540"/>
        </w:tabs>
        <w:jc w:val="both"/>
        <w:rPr>
          <w:sz w:val="24"/>
          <w:szCs w:val="24"/>
        </w:rPr>
      </w:pPr>
      <w:r w:rsidRPr="00DE5B6D">
        <w:rPr>
          <w:sz w:val="24"/>
          <w:szCs w:val="24"/>
        </w:rPr>
        <w:t xml:space="preserve">     4. Постановление вступает в силу со дня его официального обнародования.</w:t>
      </w:r>
      <w:r w:rsidR="00E834A2" w:rsidRPr="00DE5B6D">
        <w:rPr>
          <w:sz w:val="24"/>
          <w:szCs w:val="24"/>
        </w:rPr>
        <w:t xml:space="preserve"> </w:t>
      </w:r>
    </w:p>
    <w:p w:rsidR="00E834A2" w:rsidRPr="00DE5B6D" w:rsidRDefault="00E834A2" w:rsidP="00E834A2">
      <w:pPr>
        <w:tabs>
          <w:tab w:val="left" w:pos="540"/>
        </w:tabs>
        <w:jc w:val="both"/>
        <w:rPr>
          <w:sz w:val="24"/>
          <w:szCs w:val="24"/>
        </w:rPr>
      </w:pPr>
    </w:p>
    <w:p w:rsidR="00E834A2" w:rsidRPr="00DE5B6D" w:rsidRDefault="00E834A2" w:rsidP="00E834A2">
      <w:pPr>
        <w:tabs>
          <w:tab w:val="left" w:pos="540"/>
        </w:tabs>
        <w:jc w:val="both"/>
        <w:rPr>
          <w:sz w:val="24"/>
          <w:szCs w:val="24"/>
        </w:rPr>
      </w:pPr>
      <w:r w:rsidRPr="00DE5B6D">
        <w:rPr>
          <w:sz w:val="24"/>
          <w:szCs w:val="24"/>
        </w:rPr>
        <w:t xml:space="preserve"> </w:t>
      </w:r>
    </w:p>
    <w:p w:rsidR="00E834A2" w:rsidRPr="00DE5B6D" w:rsidRDefault="00E834A2" w:rsidP="00E834A2">
      <w:pPr>
        <w:tabs>
          <w:tab w:val="left" w:pos="540"/>
        </w:tabs>
        <w:jc w:val="both"/>
        <w:rPr>
          <w:sz w:val="24"/>
          <w:szCs w:val="24"/>
        </w:rPr>
      </w:pPr>
    </w:p>
    <w:p w:rsidR="00E834A2" w:rsidRPr="00DE5B6D" w:rsidRDefault="00E834A2" w:rsidP="003439A0">
      <w:pPr>
        <w:jc w:val="both"/>
        <w:rPr>
          <w:sz w:val="24"/>
          <w:szCs w:val="24"/>
        </w:rPr>
      </w:pPr>
      <w:r w:rsidRPr="00DE5B6D">
        <w:rPr>
          <w:sz w:val="24"/>
          <w:szCs w:val="24"/>
        </w:rPr>
        <w:t xml:space="preserve">    Глава</w:t>
      </w:r>
      <w:r w:rsidR="00DE5B6D" w:rsidRPr="00DE5B6D">
        <w:rPr>
          <w:sz w:val="24"/>
          <w:szCs w:val="24"/>
        </w:rPr>
        <w:t xml:space="preserve"> </w:t>
      </w:r>
      <w:r w:rsidR="0022280C" w:rsidRPr="00DE5B6D">
        <w:rPr>
          <w:sz w:val="24"/>
          <w:szCs w:val="24"/>
        </w:rPr>
        <w:t>Пригородненского</w:t>
      </w:r>
      <w:r w:rsidR="003439A0" w:rsidRPr="00DE5B6D">
        <w:rPr>
          <w:sz w:val="24"/>
          <w:szCs w:val="24"/>
        </w:rPr>
        <w:t xml:space="preserve"> сельсовета         </w:t>
      </w:r>
      <w:r w:rsidR="00DE5B6D" w:rsidRPr="00DE5B6D">
        <w:rPr>
          <w:sz w:val="24"/>
          <w:szCs w:val="24"/>
        </w:rPr>
        <w:t xml:space="preserve">                   </w:t>
      </w:r>
      <w:r w:rsidR="003439A0" w:rsidRPr="00DE5B6D">
        <w:rPr>
          <w:sz w:val="24"/>
          <w:szCs w:val="24"/>
        </w:rPr>
        <w:t xml:space="preserve"> В.</w:t>
      </w:r>
      <w:r w:rsidR="0022280C" w:rsidRPr="00DE5B6D">
        <w:rPr>
          <w:sz w:val="24"/>
          <w:szCs w:val="24"/>
        </w:rPr>
        <w:t>И.Воронин</w:t>
      </w:r>
    </w:p>
    <w:p w:rsidR="00E834A2" w:rsidRPr="00DE5B6D" w:rsidRDefault="00E834A2" w:rsidP="00E834A2">
      <w:pPr>
        <w:jc w:val="center"/>
        <w:rPr>
          <w:sz w:val="24"/>
          <w:szCs w:val="24"/>
        </w:rPr>
      </w:pPr>
    </w:p>
    <w:p w:rsidR="00E834A2" w:rsidRPr="00DE5B6D" w:rsidRDefault="00E834A2" w:rsidP="00E834A2">
      <w:pPr>
        <w:jc w:val="center"/>
        <w:rPr>
          <w:sz w:val="24"/>
          <w:szCs w:val="24"/>
        </w:rPr>
      </w:pPr>
    </w:p>
    <w:p w:rsidR="00E834A2" w:rsidRDefault="00E834A2" w:rsidP="00E834A2">
      <w:pPr>
        <w:jc w:val="center"/>
        <w:rPr>
          <w:sz w:val="24"/>
          <w:szCs w:val="24"/>
        </w:rPr>
      </w:pPr>
    </w:p>
    <w:p w:rsidR="00DE5B6D" w:rsidRDefault="00DE5B6D" w:rsidP="00E834A2">
      <w:pPr>
        <w:jc w:val="center"/>
        <w:rPr>
          <w:sz w:val="24"/>
          <w:szCs w:val="24"/>
        </w:rPr>
      </w:pPr>
    </w:p>
    <w:p w:rsidR="00DE5B6D" w:rsidRDefault="00DE5B6D" w:rsidP="00E834A2">
      <w:pPr>
        <w:jc w:val="center"/>
        <w:rPr>
          <w:sz w:val="24"/>
          <w:szCs w:val="24"/>
        </w:rPr>
      </w:pPr>
    </w:p>
    <w:p w:rsidR="00DE5B6D" w:rsidRPr="00DE5B6D" w:rsidRDefault="00DE5B6D" w:rsidP="00E834A2">
      <w:pPr>
        <w:jc w:val="center"/>
        <w:rPr>
          <w:sz w:val="24"/>
          <w:szCs w:val="24"/>
        </w:rPr>
      </w:pPr>
    </w:p>
    <w:p w:rsidR="00E834A2" w:rsidRPr="00DE5B6D" w:rsidRDefault="00E834A2" w:rsidP="00E834A2">
      <w:pPr>
        <w:tabs>
          <w:tab w:val="left" w:pos="6960"/>
        </w:tabs>
        <w:jc w:val="right"/>
        <w:rPr>
          <w:sz w:val="24"/>
          <w:szCs w:val="24"/>
        </w:rPr>
      </w:pPr>
      <w:r w:rsidRPr="00DE5B6D">
        <w:rPr>
          <w:sz w:val="24"/>
          <w:szCs w:val="24"/>
        </w:rPr>
        <w:lastRenderedPageBreak/>
        <w:t xml:space="preserve">  Приложение №1</w:t>
      </w:r>
    </w:p>
    <w:p w:rsidR="00E834A2" w:rsidRPr="00DE5B6D" w:rsidRDefault="00E834A2" w:rsidP="00E834A2">
      <w:pPr>
        <w:tabs>
          <w:tab w:val="left" w:pos="6960"/>
        </w:tabs>
        <w:jc w:val="right"/>
        <w:rPr>
          <w:sz w:val="24"/>
          <w:szCs w:val="24"/>
        </w:rPr>
      </w:pPr>
      <w:r w:rsidRPr="00DE5B6D">
        <w:rPr>
          <w:sz w:val="24"/>
          <w:szCs w:val="24"/>
        </w:rPr>
        <w:t xml:space="preserve">                                                                    </w:t>
      </w:r>
      <w:r w:rsidR="00DE5B6D" w:rsidRPr="00DE5B6D">
        <w:rPr>
          <w:sz w:val="24"/>
          <w:szCs w:val="24"/>
        </w:rPr>
        <w:t xml:space="preserve">                  </w:t>
      </w:r>
      <w:r w:rsidRPr="00DE5B6D">
        <w:rPr>
          <w:sz w:val="24"/>
          <w:szCs w:val="24"/>
        </w:rPr>
        <w:t xml:space="preserve">   к постановлению  </w:t>
      </w:r>
    </w:p>
    <w:p w:rsidR="00E834A2" w:rsidRPr="00DE5B6D" w:rsidRDefault="00E834A2" w:rsidP="003439A0">
      <w:pPr>
        <w:tabs>
          <w:tab w:val="left" w:pos="6960"/>
        </w:tabs>
        <w:jc w:val="right"/>
        <w:rPr>
          <w:sz w:val="24"/>
          <w:szCs w:val="24"/>
        </w:rPr>
      </w:pPr>
      <w:r w:rsidRPr="00DE5B6D">
        <w:rPr>
          <w:sz w:val="24"/>
          <w:szCs w:val="24"/>
        </w:rPr>
        <w:t xml:space="preserve">  Администрации </w:t>
      </w:r>
      <w:r w:rsidR="0022280C" w:rsidRPr="00DE5B6D">
        <w:rPr>
          <w:sz w:val="24"/>
          <w:szCs w:val="24"/>
        </w:rPr>
        <w:t>Пригородненского</w:t>
      </w:r>
      <w:r w:rsidR="003439A0" w:rsidRPr="00DE5B6D">
        <w:rPr>
          <w:sz w:val="24"/>
          <w:szCs w:val="24"/>
        </w:rPr>
        <w:t xml:space="preserve"> сельсовета</w:t>
      </w:r>
    </w:p>
    <w:p w:rsidR="00E834A2" w:rsidRPr="00DE5B6D" w:rsidRDefault="00E00472" w:rsidP="00E834A2">
      <w:pPr>
        <w:tabs>
          <w:tab w:val="left" w:pos="6960"/>
        </w:tabs>
        <w:jc w:val="right"/>
        <w:rPr>
          <w:sz w:val="24"/>
          <w:szCs w:val="24"/>
        </w:rPr>
      </w:pPr>
      <w:r w:rsidRPr="00DE5B6D">
        <w:rPr>
          <w:sz w:val="24"/>
          <w:szCs w:val="24"/>
        </w:rPr>
        <w:t>от 11</w:t>
      </w:r>
      <w:r w:rsidR="0022280C" w:rsidRPr="00DE5B6D">
        <w:rPr>
          <w:sz w:val="24"/>
          <w:szCs w:val="24"/>
        </w:rPr>
        <w:t>.11.2014  № 142</w:t>
      </w:r>
    </w:p>
    <w:p w:rsidR="00E834A2" w:rsidRPr="00DE5B6D" w:rsidRDefault="00E834A2" w:rsidP="00E834A2">
      <w:pPr>
        <w:jc w:val="center"/>
        <w:rPr>
          <w:sz w:val="24"/>
          <w:szCs w:val="24"/>
        </w:rPr>
      </w:pPr>
    </w:p>
    <w:p w:rsidR="00E834A2" w:rsidRPr="00DE5B6D" w:rsidRDefault="00FD72C3" w:rsidP="00E834A2">
      <w:pPr>
        <w:jc w:val="center"/>
        <w:rPr>
          <w:sz w:val="24"/>
          <w:szCs w:val="24"/>
        </w:rPr>
      </w:pPr>
      <w:r w:rsidRPr="00DE5B6D">
        <w:rPr>
          <w:sz w:val="24"/>
          <w:szCs w:val="24"/>
        </w:rPr>
        <w:t>Муниципальная программа</w:t>
      </w:r>
    </w:p>
    <w:p w:rsidR="00E834A2" w:rsidRPr="00DE5B6D" w:rsidRDefault="00E834A2" w:rsidP="00E834A2">
      <w:pPr>
        <w:jc w:val="center"/>
        <w:rPr>
          <w:sz w:val="24"/>
          <w:szCs w:val="24"/>
        </w:rPr>
      </w:pPr>
      <w:r w:rsidRPr="00DE5B6D">
        <w:rPr>
          <w:sz w:val="24"/>
          <w:szCs w:val="24"/>
        </w:rPr>
        <w:t>«</w:t>
      </w:r>
      <w:r w:rsidR="00FD72C3" w:rsidRPr="00DE5B6D">
        <w:rPr>
          <w:sz w:val="24"/>
          <w:szCs w:val="24"/>
        </w:rPr>
        <w:t>Развитие муниципальной службы в муниципальном образовании «</w:t>
      </w:r>
      <w:r w:rsidR="0022280C" w:rsidRPr="00DE5B6D">
        <w:rPr>
          <w:sz w:val="24"/>
          <w:szCs w:val="24"/>
        </w:rPr>
        <w:t>Пригородненский</w:t>
      </w:r>
      <w:r w:rsidR="00FD72C3" w:rsidRPr="00DE5B6D">
        <w:rPr>
          <w:sz w:val="24"/>
          <w:szCs w:val="24"/>
        </w:rPr>
        <w:t xml:space="preserve"> сельсовет» Щигровского района Курской области  (</w:t>
      </w:r>
      <w:r w:rsidR="0022280C" w:rsidRPr="00DE5B6D">
        <w:rPr>
          <w:sz w:val="24"/>
          <w:szCs w:val="24"/>
        </w:rPr>
        <w:t>2016-2018</w:t>
      </w:r>
      <w:r w:rsidR="00FD72C3" w:rsidRPr="00DE5B6D">
        <w:rPr>
          <w:sz w:val="24"/>
          <w:szCs w:val="24"/>
        </w:rPr>
        <w:t xml:space="preserve"> годы)</w:t>
      </w:r>
      <w:r w:rsidRPr="00DE5B6D">
        <w:rPr>
          <w:sz w:val="24"/>
          <w:szCs w:val="24"/>
        </w:rPr>
        <w:t>»</w:t>
      </w:r>
    </w:p>
    <w:p w:rsidR="00E834A2" w:rsidRPr="00DE5B6D" w:rsidRDefault="00E834A2" w:rsidP="00E834A2">
      <w:pPr>
        <w:jc w:val="center"/>
        <w:rPr>
          <w:sz w:val="24"/>
          <w:szCs w:val="24"/>
        </w:rPr>
      </w:pPr>
    </w:p>
    <w:p w:rsidR="00E834A2" w:rsidRPr="00DE5B6D" w:rsidRDefault="00E834A2" w:rsidP="00E834A2">
      <w:pPr>
        <w:jc w:val="center"/>
        <w:rPr>
          <w:sz w:val="24"/>
          <w:szCs w:val="24"/>
        </w:rPr>
      </w:pPr>
    </w:p>
    <w:p w:rsidR="00E834A2" w:rsidRPr="00DE5B6D" w:rsidRDefault="00E834A2" w:rsidP="00E834A2">
      <w:pPr>
        <w:jc w:val="center"/>
        <w:rPr>
          <w:sz w:val="24"/>
          <w:szCs w:val="24"/>
        </w:rPr>
      </w:pPr>
      <w:r w:rsidRPr="00DE5B6D">
        <w:rPr>
          <w:sz w:val="24"/>
          <w:szCs w:val="24"/>
        </w:rPr>
        <w:t>Паспорт Программы</w:t>
      </w:r>
    </w:p>
    <w:p w:rsidR="00E834A2" w:rsidRPr="00DE5B6D" w:rsidRDefault="00E834A2" w:rsidP="00E834A2">
      <w:pPr>
        <w:rPr>
          <w:sz w:val="24"/>
          <w:szCs w:val="24"/>
        </w:rPr>
      </w:pPr>
    </w:p>
    <w:tbl>
      <w:tblPr>
        <w:tblW w:w="97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383"/>
        <w:gridCol w:w="5528"/>
      </w:tblGrid>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Наименование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Муниципальная долгосрочная целевая программа  «Развитие муниципальной службы в</w:t>
            </w:r>
            <w:r w:rsidR="003439A0" w:rsidRPr="00DE5B6D">
              <w:rPr>
                <w:sz w:val="24"/>
                <w:szCs w:val="24"/>
              </w:rPr>
              <w:t xml:space="preserve"> муниципальном образовании «</w:t>
            </w:r>
            <w:r w:rsidRPr="00DE5B6D">
              <w:rPr>
                <w:sz w:val="24"/>
                <w:szCs w:val="24"/>
              </w:rPr>
              <w:t xml:space="preserve">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w:t>
            </w:r>
            <w:r w:rsidRPr="00DE5B6D">
              <w:rPr>
                <w:sz w:val="24"/>
                <w:szCs w:val="24"/>
              </w:rPr>
              <w:t xml:space="preserve"> (201</w:t>
            </w:r>
            <w:r w:rsidR="0022280C"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22280C" w:rsidRPr="00DE5B6D">
              <w:rPr>
                <w:sz w:val="24"/>
                <w:szCs w:val="24"/>
              </w:rPr>
              <w:t>8</w:t>
            </w:r>
            <w:r w:rsidRPr="00DE5B6D">
              <w:rPr>
                <w:sz w:val="24"/>
                <w:szCs w:val="24"/>
              </w:rPr>
              <w:t xml:space="preserve"> годы)» (далее – Программа) </w:t>
            </w:r>
          </w:p>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Муниципальный заказчик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администрация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22280C">
            <w:pPr>
              <w:jc w:val="both"/>
              <w:rPr>
                <w:sz w:val="24"/>
                <w:szCs w:val="24"/>
              </w:rPr>
            </w:pPr>
          </w:p>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Разработчик Программы</w:t>
            </w:r>
          </w:p>
          <w:p w:rsidR="00E834A2" w:rsidRPr="00DE5B6D" w:rsidRDefault="00E834A2" w:rsidP="0022280C">
            <w:pPr>
              <w:rPr>
                <w:sz w:val="24"/>
                <w:szCs w:val="24"/>
              </w:rPr>
            </w:pP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администрация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22280C">
            <w:pPr>
              <w:jc w:val="both"/>
              <w:rPr>
                <w:sz w:val="24"/>
                <w:szCs w:val="24"/>
              </w:rPr>
            </w:pPr>
          </w:p>
        </w:tc>
      </w:tr>
      <w:tr w:rsidR="00E834A2" w:rsidRPr="00DE5B6D" w:rsidTr="00DE5B6D">
        <w:trPr>
          <w:trHeight w:val="197"/>
        </w:trPr>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Основная цель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совершенствование организации муниципальной службы в </w:t>
            </w:r>
            <w:r w:rsidR="0022280C" w:rsidRPr="00DE5B6D">
              <w:rPr>
                <w:sz w:val="24"/>
                <w:szCs w:val="24"/>
              </w:rPr>
              <w:t>Пригородненском</w:t>
            </w:r>
            <w:r w:rsidRPr="00DE5B6D">
              <w:rPr>
                <w:sz w:val="24"/>
                <w:szCs w:val="24"/>
              </w:rPr>
              <w:t xml:space="preserve"> сельсовете (далее – муниципальная служба), повышение эффективности исполнения муниципальными служащими своих должностных обязанностей</w:t>
            </w:r>
          </w:p>
          <w:p w:rsidR="00E834A2" w:rsidRPr="00DE5B6D" w:rsidRDefault="00E834A2" w:rsidP="0022280C">
            <w:pPr>
              <w:jc w:val="both"/>
              <w:rPr>
                <w:sz w:val="24"/>
                <w:szCs w:val="24"/>
              </w:rPr>
            </w:pPr>
          </w:p>
        </w:tc>
      </w:tr>
      <w:tr w:rsidR="00E834A2" w:rsidRPr="00DE5B6D" w:rsidTr="00DE5B6D">
        <w:trPr>
          <w:trHeight w:val="197"/>
        </w:trPr>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Основные задачи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совершенствование правовой основы муниципальной службы;</w:t>
            </w:r>
          </w:p>
          <w:p w:rsidR="00E834A2" w:rsidRPr="00DE5B6D" w:rsidRDefault="00E834A2" w:rsidP="0022280C">
            <w:pPr>
              <w:jc w:val="both"/>
              <w:rPr>
                <w:sz w:val="24"/>
                <w:szCs w:val="24"/>
              </w:rPr>
            </w:pPr>
            <w:r w:rsidRPr="00DE5B6D">
              <w:rPr>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E834A2" w:rsidRPr="00DE5B6D" w:rsidRDefault="00E834A2" w:rsidP="0022280C">
            <w:pPr>
              <w:jc w:val="both"/>
              <w:rPr>
                <w:sz w:val="24"/>
                <w:szCs w:val="24"/>
              </w:rPr>
            </w:pPr>
            <w:r w:rsidRPr="00DE5B6D">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E834A2" w:rsidRPr="00DE5B6D" w:rsidRDefault="00E834A2" w:rsidP="0022280C">
            <w:pPr>
              <w:jc w:val="both"/>
              <w:rPr>
                <w:sz w:val="24"/>
                <w:szCs w:val="24"/>
              </w:rPr>
            </w:pPr>
            <w:r w:rsidRPr="00DE5B6D">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E834A2" w:rsidRPr="00DE5B6D" w:rsidRDefault="00E834A2" w:rsidP="0022280C">
            <w:pPr>
              <w:jc w:val="both"/>
              <w:rPr>
                <w:sz w:val="24"/>
                <w:szCs w:val="24"/>
              </w:rPr>
            </w:pPr>
            <w:r w:rsidRPr="00DE5B6D">
              <w:rPr>
                <w:sz w:val="24"/>
                <w:szCs w:val="24"/>
              </w:rPr>
              <w:t>применение антикоррупционных механизмов;</w:t>
            </w:r>
          </w:p>
          <w:p w:rsidR="00E834A2" w:rsidRPr="00DE5B6D" w:rsidRDefault="00E834A2" w:rsidP="0022280C">
            <w:pPr>
              <w:jc w:val="both"/>
              <w:rPr>
                <w:sz w:val="24"/>
                <w:szCs w:val="24"/>
              </w:rPr>
            </w:pPr>
            <w:r w:rsidRPr="00DE5B6D">
              <w:rPr>
                <w:sz w:val="24"/>
                <w:szCs w:val="24"/>
              </w:rPr>
              <w:t>оптимизация штатной численности муниципальных служащих;</w:t>
            </w:r>
          </w:p>
          <w:p w:rsidR="00E834A2" w:rsidRPr="00DE5B6D" w:rsidRDefault="00E834A2" w:rsidP="0022280C">
            <w:pPr>
              <w:jc w:val="both"/>
              <w:rPr>
                <w:sz w:val="24"/>
                <w:szCs w:val="24"/>
              </w:rPr>
            </w:pPr>
            <w:r w:rsidRPr="00DE5B6D">
              <w:rPr>
                <w:sz w:val="24"/>
                <w:szCs w:val="24"/>
              </w:rPr>
              <w:t>повышение престижа муниципальной службы;</w:t>
            </w:r>
          </w:p>
          <w:p w:rsidR="00E834A2" w:rsidRPr="00DE5B6D" w:rsidRDefault="00E834A2" w:rsidP="0022280C">
            <w:pPr>
              <w:jc w:val="both"/>
              <w:rPr>
                <w:sz w:val="24"/>
                <w:szCs w:val="24"/>
              </w:rPr>
            </w:pPr>
            <w:r w:rsidRPr="00DE5B6D">
              <w:rPr>
                <w:sz w:val="24"/>
                <w:szCs w:val="24"/>
              </w:rPr>
              <w:t xml:space="preserve">привлечение на муниципальную службу квалифицированных молодых специалистов, </w:t>
            </w:r>
            <w:r w:rsidRPr="00DE5B6D">
              <w:rPr>
                <w:sz w:val="24"/>
                <w:szCs w:val="24"/>
              </w:rPr>
              <w:lastRenderedPageBreak/>
              <w:t>укрепление кадрового потенциала органов местного самоуправления;</w:t>
            </w:r>
          </w:p>
          <w:p w:rsidR="00E834A2" w:rsidRPr="00DE5B6D" w:rsidRDefault="00E834A2" w:rsidP="0022280C">
            <w:pPr>
              <w:spacing w:line="235" w:lineRule="auto"/>
              <w:jc w:val="both"/>
              <w:rPr>
                <w:sz w:val="24"/>
                <w:szCs w:val="24"/>
              </w:rPr>
            </w:pPr>
            <w:r w:rsidRPr="00DE5B6D">
              <w:rPr>
                <w:sz w:val="24"/>
                <w:szCs w:val="24"/>
              </w:rPr>
              <w:t>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p w:rsidR="00E834A2" w:rsidRPr="00DE5B6D" w:rsidRDefault="00E834A2" w:rsidP="0022280C">
            <w:pPr>
              <w:jc w:val="both"/>
              <w:rPr>
                <w:sz w:val="24"/>
                <w:szCs w:val="24"/>
              </w:rPr>
            </w:pPr>
          </w:p>
        </w:tc>
      </w:tr>
      <w:tr w:rsidR="00E834A2" w:rsidRPr="00DE5B6D" w:rsidTr="00DE5B6D">
        <w:trPr>
          <w:trHeight w:val="197"/>
        </w:trPr>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lastRenderedPageBreak/>
              <w:t>Сроки реализации</w:t>
            </w:r>
          </w:p>
          <w:p w:rsidR="00E834A2" w:rsidRPr="00DE5B6D" w:rsidRDefault="00E834A2" w:rsidP="0022280C">
            <w:pPr>
              <w:rPr>
                <w:sz w:val="24"/>
                <w:szCs w:val="24"/>
              </w:rPr>
            </w:pPr>
            <w:r w:rsidRPr="00DE5B6D">
              <w:rPr>
                <w:sz w:val="24"/>
                <w:szCs w:val="24"/>
              </w:rPr>
              <w:t>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22280C" w:rsidP="0022280C">
            <w:pPr>
              <w:jc w:val="both"/>
              <w:rPr>
                <w:sz w:val="24"/>
                <w:szCs w:val="24"/>
              </w:rPr>
            </w:pPr>
            <w:r w:rsidRPr="00DE5B6D">
              <w:rPr>
                <w:sz w:val="24"/>
                <w:szCs w:val="24"/>
              </w:rPr>
              <w:t>2016 – 2018</w:t>
            </w:r>
            <w:r w:rsidR="00E834A2" w:rsidRPr="00DE5B6D">
              <w:rPr>
                <w:sz w:val="24"/>
                <w:szCs w:val="24"/>
              </w:rPr>
              <w:t xml:space="preserve"> годы</w:t>
            </w:r>
          </w:p>
          <w:p w:rsidR="00E834A2" w:rsidRPr="00DE5B6D" w:rsidRDefault="00E834A2" w:rsidP="0022280C">
            <w:pPr>
              <w:jc w:val="both"/>
              <w:rPr>
                <w:sz w:val="24"/>
                <w:szCs w:val="24"/>
              </w:rPr>
            </w:pPr>
          </w:p>
          <w:p w:rsidR="00E834A2" w:rsidRPr="00DE5B6D" w:rsidRDefault="00E834A2" w:rsidP="0022280C">
            <w:pPr>
              <w:jc w:val="both"/>
              <w:rPr>
                <w:sz w:val="24"/>
                <w:szCs w:val="24"/>
              </w:rPr>
            </w:pPr>
          </w:p>
        </w:tc>
      </w:tr>
      <w:tr w:rsidR="00E834A2" w:rsidRPr="00DE5B6D" w:rsidTr="00DE5B6D">
        <w:trPr>
          <w:trHeight w:val="197"/>
        </w:trPr>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Структура Программы, перечень подпрограмм, основных направлений</w:t>
            </w:r>
          </w:p>
          <w:p w:rsidR="00E834A2" w:rsidRPr="00DE5B6D" w:rsidRDefault="00E834A2" w:rsidP="0022280C">
            <w:pPr>
              <w:rPr>
                <w:sz w:val="24"/>
                <w:szCs w:val="24"/>
              </w:rPr>
            </w:pPr>
            <w:r w:rsidRPr="00DE5B6D">
              <w:rPr>
                <w:sz w:val="24"/>
                <w:szCs w:val="24"/>
              </w:rPr>
              <w:t>и мероприятий</w:t>
            </w:r>
          </w:p>
          <w:p w:rsidR="00E834A2" w:rsidRPr="00DE5B6D" w:rsidRDefault="00E834A2" w:rsidP="0022280C">
            <w:pPr>
              <w:rPr>
                <w:sz w:val="24"/>
                <w:szCs w:val="24"/>
              </w:rPr>
            </w:pP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паспорт муниципальной долгосрочной целевой программы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22280C"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22280C" w:rsidRPr="00DE5B6D">
              <w:rPr>
                <w:sz w:val="24"/>
                <w:szCs w:val="24"/>
              </w:rPr>
              <w:t>8</w:t>
            </w:r>
            <w:r w:rsidRPr="00DE5B6D">
              <w:rPr>
                <w:sz w:val="24"/>
                <w:szCs w:val="24"/>
              </w:rPr>
              <w:t xml:space="preserve"> годы)».</w:t>
            </w:r>
          </w:p>
          <w:p w:rsidR="00E834A2" w:rsidRPr="00DE5B6D" w:rsidRDefault="00E834A2" w:rsidP="0022280C">
            <w:pPr>
              <w:jc w:val="both"/>
              <w:rPr>
                <w:sz w:val="24"/>
                <w:szCs w:val="24"/>
              </w:rPr>
            </w:pPr>
            <w:r w:rsidRPr="00DE5B6D">
              <w:rPr>
                <w:sz w:val="24"/>
                <w:szCs w:val="24"/>
              </w:rPr>
              <w:t>Раздел</w:t>
            </w:r>
            <w:r w:rsidRPr="00DE5B6D">
              <w:rPr>
                <w:sz w:val="24"/>
                <w:szCs w:val="24"/>
                <w:lang w:val="en-US"/>
              </w:rPr>
              <w:t> </w:t>
            </w:r>
            <w:r w:rsidRPr="00DE5B6D">
              <w:rPr>
                <w:sz w:val="24"/>
                <w:szCs w:val="24"/>
              </w:rPr>
              <w:t>1. Содержание проблемы и обоснование необходимости ее решения программными методами.</w:t>
            </w:r>
          </w:p>
          <w:p w:rsidR="00E834A2" w:rsidRPr="00DE5B6D" w:rsidRDefault="00E834A2" w:rsidP="0022280C">
            <w:pPr>
              <w:jc w:val="both"/>
              <w:rPr>
                <w:sz w:val="24"/>
                <w:szCs w:val="24"/>
              </w:rPr>
            </w:pPr>
            <w:r w:rsidRPr="00DE5B6D">
              <w:rPr>
                <w:sz w:val="24"/>
                <w:szCs w:val="24"/>
              </w:rPr>
              <w:t>Раздел</w:t>
            </w:r>
            <w:r w:rsidRPr="00DE5B6D">
              <w:rPr>
                <w:sz w:val="24"/>
                <w:szCs w:val="24"/>
                <w:lang w:val="en-US"/>
              </w:rPr>
              <w:t> </w:t>
            </w:r>
            <w:r w:rsidRPr="00DE5B6D">
              <w:rPr>
                <w:sz w:val="24"/>
                <w:szCs w:val="24"/>
              </w:rPr>
              <w:t>2. Основные цели и задачи, сроки и этапы реализации Программы, целевые индикаторы и показатели.</w:t>
            </w:r>
          </w:p>
          <w:p w:rsidR="00E834A2" w:rsidRPr="00DE5B6D" w:rsidRDefault="00E834A2" w:rsidP="0022280C">
            <w:pPr>
              <w:jc w:val="both"/>
              <w:rPr>
                <w:sz w:val="24"/>
                <w:szCs w:val="24"/>
              </w:rPr>
            </w:pPr>
            <w:r w:rsidRPr="00DE5B6D">
              <w:rPr>
                <w:sz w:val="24"/>
                <w:szCs w:val="24"/>
              </w:rPr>
              <w:t>Раздел</w:t>
            </w:r>
            <w:r w:rsidRPr="00DE5B6D">
              <w:rPr>
                <w:sz w:val="24"/>
                <w:szCs w:val="24"/>
                <w:lang w:val="en-US"/>
              </w:rPr>
              <w:t> </w:t>
            </w:r>
            <w:r w:rsidRPr="00DE5B6D">
              <w:rPr>
                <w:sz w:val="24"/>
                <w:szCs w:val="24"/>
              </w:rPr>
              <w:t>3. Система программных мероприятий и ресурсное обеспечение Программы.</w:t>
            </w:r>
          </w:p>
          <w:p w:rsidR="00E834A2" w:rsidRPr="00DE5B6D" w:rsidRDefault="00E834A2" w:rsidP="0022280C">
            <w:pPr>
              <w:jc w:val="both"/>
              <w:rPr>
                <w:sz w:val="24"/>
                <w:szCs w:val="24"/>
              </w:rPr>
            </w:pPr>
            <w:r w:rsidRPr="00DE5B6D">
              <w:rPr>
                <w:sz w:val="24"/>
                <w:szCs w:val="24"/>
              </w:rPr>
              <w:t>Раздел 4. Нормативное обеспечение Программы.</w:t>
            </w:r>
          </w:p>
          <w:p w:rsidR="00E834A2" w:rsidRPr="00DE5B6D" w:rsidRDefault="00E834A2" w:rsidP="0022280C">
            <w:pPr>
              <w:jc w:val="both"/>
              <w:rPr>
                <w:sz w:val="24"/>
                <w:szCs w:val="24"/>
              </w:rPr>
            </w:pPr>
            <w:r w:rsidRPr="00DE5B6D">
              <w:rPr>
                <w:sz w:val="24"/>
                <w:szCs w:val="24"/>
              </w:rPr>
              <w:t>Раздел</w:t>
            </w:r>
            <w:r w:rsidRPr="00DE5B6D">
              <w:rPr>
                <w:sz w:val="24"/>
                <w:szCs w:val="24"/>
                <w:lang w:val="en-US"/>
              </w:rPr>
              <w:t> </w:t>
            </w:r>
            <w:r w:rsidRPr="00DE5B6D">
              <w:rPr>
                <w:sz w:val="24"/>
                <w:szCs w:val="24"/>
              </w:rPr>
              <w:t>5. Механизм реализации, организация управления, контроль за ходом реализации Программы.</w:t>
            </w:r>
          </w:p>
          <w:p w:rsidR="00E834A2" w:rsidRPr="00DE5B6D" w:rsidRDefault="00E834A2" w:rsidP="0022280C">
            <w:pPr>
              <w:jc w:val="both"/>
              <w:rPr>
                <w:sz w:val="24"/>
                <w:szCs w:val="24"/>
              </w:rPr>
            </w:pPr>
            <w:r w:rsidRPr="00DE5B6D">
              <w:rPr>
                <w:sz w:val="24"/>
                <w:szCs w:val="24"/>
              </w:rPr>
              <w:t>Раздел</w:t>
            </w:r>
            <w:r w:rsidRPr="00DE5B6D">
              <w:rPr>
                <w:sz w:val="24"/>
                <w:szCs w:val="24"/>
                <w:lang w:val="en-US"/>
              </w:rPr>
              <w:t> </w:t>
            </w:r>
            <w:r w:rsidRPr="00DE5B6D">
              <w:rPr>
                <w:sz w:val="24"/>
                <w:szCs w:val="24"/>
              </w:rPr>
              <w:t>6. Оценка эффективности социально-экономических последствий Программы.</w:t>
            </w:r>
          </w:p>
          <w:p w:rsidR="00E834A2" w:rsidRPr="00DE5B6D" w:rsidRDefault="00E834A2" w:rsidP="0022280C">
            <w:pPr>
              <w:jc w:val="both"/>
              <w:rPr>
                <w:sz w:val="24"/>
                <w:szCs w:val="24"/>
              </w:rPr>
            </w:pPr>
            <w:r w:rsidRPr="00DE5B6D">
              <w:rPr>
                <w:sz w:val="24"/>
                <w:szCs w:val="24"/>
              </w:rPr>
              <w:t>Приложение №</w:t>
            </w:r>
            <w:r w:rsidRPr="00DE5B6D">
              <w:rPr>
                <w:sz w:val="24"/>
                <w:szCs w:val="24"/>
                <w:lang w:val="en-US"/>
              </w:rPr>
              <w:t> </w:t>
            </w:r>
            <w:r w:rsidRPr="00DE5B6D">
              <w:rPr>
                <w:sz w:val="24"/>
                <w:szCs w:val="24"/>
              </w:rPr>
              <w:t>1 к муниципальной долгосрочной целевой программе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22280C"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22280C" w:rsidRPr="00DE5B6D">
              <w:rPr>
                <w:sz w:val="24"/>
                <w:szCs w:val="24"/>
              </w:rPr>
              <w:t>8</w:t>
            </w:r>
            <w:r w:rsidRPr="00DE5B6D">
              <w:rPr>
                <w:sz w:val="24"/>
                <w:szCs w:val="24"/>
              </w:rPr>
              <w:t xml:space="preserve"> годы)».</w:t>
            </w:r>
          </w:p>
          <w:p w:rsidR="00E834A2" w:rsidRPr="00DE5B6D" w:rsidRDefault="00E834A2" w:rsidP="0022280C">
            <w:pPr>
              <w:jc w:val="both"/>
              <w:rPr>
                <w:sz w:val="24"/>
                <w:szCs w:val="24"/>
              </w:rPr>
            </w:pPr>
            <w:r w:rsidRPr="00DE5B6D">
              <w:rPr>
                <w:sz w:val="24"/>
                <w:szCs w:val="24"/>
              </w:rPr>
              <w:t>Приложение №</w:t>
            </w:r>
            <w:r w:rsidRPr="00DE5B6D">
              <w:rPr>
                <w:sz w:val="24"/>
                <w:szCs w:val="24"/>
                <w:lang w:val="en-US"/>
              </w:rPr>
              <w:t> </w:t>
            </w:r>
            <w:r w:rsidRPr="00DE5B6D">
              <w:rPr>
                <w:sz w:val="24"/>
                <w:szCs w:val="24"/>
              </w:rPr>
              <w:t>2 к муниципальной долгосрочной целевой программе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22280C"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22280C" w:rsidRPr="00DE5B6D">
              <w:rPr>
                <w:sz w:val="24"/>
                <w:szCs w:val="24"/>
              </w:rPr>
              <w:t>8</w:t>
            </w:r>
            <w:r w:rsidRPr="00DE5B6D">
              <w:rPr>
                <w:sz w:val="24"/>
                <w:szCs w:val="24"/>
              </w:rPr>
              <w:t xml:space="preserve"> годы)». </w:t>
            </w:r>
          </w:p>
          <w:p w:rsidR="00E834A2" w:rsidRPr="00DE5B6D" w:rsidRDefault="00E834A2" w:rsidP="0022280C">
            <w:pPr>
              <w:jc w:val="both"/>
              <w:rPr>
                <w:sz w:val="24"/>
                <w:szCs w:val="24"/>
              </w:rPr>
            </w:pPr>
            <w:r w:rsidRPr="00DE5B6D">
              <w:rPr>
                <w:sz w:val="24"/>
                <w:szCs w:val="24"/>
              </w:rPr>
              <w:t>Приложение №3 к муниципальной долгосрочной целевой программе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22280C"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22280C" w:rsidRPr="00DE5B6D">
              <w:rPr>
                <w:sz w:val="24"/>
                <w:szCs w:val="24"/>
              </w:rPr>
              <w:t>8</w:t>
            </w:r>
            <w:r w:rsidRPr="00DE5B6D">
              <w:rPr>
                <w:sz w:val="24"/>
                <w:szCs w:val="24"/>
              </w:rPr>
              <w:t xml:space="preserve"> годы)».</w:t>
            </w:r>
          </w:p>
          <w:p w:rsidR="00E834A2" w:rsidRPr="00DE5B6D" w:rsidRDefault="00E834A2" w:rsidP="0022280C">
            <w:pPr>
              <w:jc w:val="both"/>
              <w:rPr>
                <w:sz w:val="24"/>
                <w:szCs w:val="24"/>
              </w:rPr>
            </w:pPr>
            <w:r w:rsidRPr="00DE5B6D">
              <w:rPr>
                <w:sz w:val="24"/>
                <w:szCs w:val="24"/>
              </w:rPr>
              <w:t xml:space="preserve">Программа не имеет подпрограмм. </w:t>
            </w:r>
          </w:p>
          <w:p w:rsidR="00E834A2" w:rsidRPr="00DE5B6D" w:rsidRDefault="00E834A2" w:rsidP="0022280C">
            <w:pPr>
              <w:jc w:val="both"/>
              <w:rPr>
                <w:sz w:val="24"/>
                <w:szCs w:val="24"/>
              </w:rPr>
            </w:pPr>
            <w:r w:rsidRPr="00DE5B6D">
              <w:rPr>
                <w:sz w:val="24"/>
                <w:szCs w:val="24"/>
              </w:rPr>
              <w:t>Основные направления Программы соответствуют ее задачам</w:t>
            </w:r>
          </w:p>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Исполнители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органы местного самоуправления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lastRenderedPageBreak/>
              <w:t>Объемы и источники</w:t>
            </w:r>
          </w:p>
          <w:p w:rsidR="00E834A2" w:rsidRPr="00DE5B6D" w:rsidRDefault="00E834A2" w:rsidP="0022280C">
            <w:pPr>
              <w:rPr>
                <w:sz w:val="24"/>
                <w:szCs w:val="24"/>
              </w:rPr>
            </w:pPr>
            <w:r w:rsidRPr="00DE5B6D">
              <w:rPr>
                <w:sz w:val="24"/>
                <w:szCs w:val="24"/>
              </w:rPr>
              <w:t>финансирования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бюджет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22280C">
            <w:pPr>
              <w:jc w:val="both"/>
              <w:rPr>
                <w:sz w:val="24"/>
                <w:szCs w:val="24"/>
              </w:rPr>
            </w:pPr>
            <w:r w:rsidRPr="00DE5B6D">
              <w:rPr>
                <w:sz w:val="24"/>
                <w:szCs w:val="24"/>
              </w:rPr>
              <w:t xml:space="preserve">всего – </w:t>
            </w:r>
            <w:r w:rsidR="0022280C" w:rsidRPr="00DE5B6D">
              <w:rPr>
                <w:sz w:val="24"/>
                <w:szCs w:val="24"/>
                <w:u w:val="single"/>
              </w:rPr>
              <w:t xml:space="preserve"> 15</w:t>
            </w:r>
            <w:r w:rsidR="00FD72C3" w:rsidRPr="00DE5B6D">
              <w:rPr>
                <w:sz w:val="24"/>
                <w:szCs w:val="24"/>
                <w:u w:val="single"/>
              </w:rPr>
              <w:t xml:space="preserve"> </w:t>
            </w:r>
            <w:r w:rsidRPr="00DE5B6D">
              <w:rPr>
                <w:sz w:val="24"/>
                <w:szCs w:val="24"/>
              </w:rPr>
              <w:t>тыс. рублей, в том числе:</w:t>
            </w:r>
          </w:p>
          <w:p w:rsidR="00E834A2" w:rsidRPr="00DE5B6D" w:rsidRDefault="00E834A2" w:rsidP="0022280C">
            <w:pPr>
              <w:jc w:val="both"/>
              <w:rPr>
                <w:sz w:val="24"/>
                <w:szCs w:val="24"/>
              </w:rPr>
            </w:pPr>
            <w:r w:rsidRPr="00DE5B6D">
              <w:rPr>
                <w:sz w:val="24"/>
                <w:szCs w:val="24"/>
              </w:rPr>
              <w:t>201</w:t>
            </w:r>
            <w:r w:rsidR="0022280C" w:rsidRPr="00DE5B6D">
              <w:rPr>
                <w:sz w:val="24"/>
                <w:szCs w:val="24"/>
              </w:rPr>
              <w:t>6</w:t>
            </w:r>
            <w:r w:rsidRPr="00DE5B6D">
              <w:rPr>
                <w:sz w:val="24"/>
                <w:szCs w:val="24"/>
              </w:rPr>
              <w:t xml:space="preserve"> год – </w:t>
            </w:r>
            <w:r w:rsidRPr="00DE5B6D">
              <w:rPr>
                <w:sz w:val="24"/>
                <w:szCs w:val="24"/>
                <w:u w:val="single"/>
              </w:rPr>
              <w:t xml:space="preserve"> </w:t>
            </w:r>
            <w:r w:rsidR="0022280C" w:rsidRPr="00DE5B6D">
              <w:rPr>
                <w:sz w:val="24"/>
                <w:szCs w:val="24"/>
                <w:u w:val="single"/>
              </w:rPr>
              <w:t xml:space="preserve"> 5</w:t>
            </w:r>
            <w:r w:rsidR="00FD72C3" w:rsidRPr="00DE5B6D">
              <w:rPr>
                <w:sz w:val="24"/>
                <w:szCs w:val="24"/>
                <w:u w:val="single"/>
              </w:rPr>
              <w:t xml:space="preserve"> </w:t>
            </w:r>
            <w:r w:rsidRPr="00DE5B6D">
              <w:rPr>
                <w:sz w:val="24"/>
                <w:szCs w:val="24"/>
              </w:rPr>
              <w:t>тыс. рублей;</w:t>
            </w:r>
          </w:p>
          <w:p w:rsidR="00E834A2" w:rsidRPr="00DE5B6D" w:rsidRDefault="00E834A2" w:rsidP="0022280C">
            <w:pPr>
              <w:jc w:val="both"/>
              <w:rPr>
                <w:sz w:val="24"/>
                <w:szCs w:val="24"/>
              </w:rPr>
            </w:pPr>
            <w:r w:rsidRPr="00DE5B6D">
              <w:rPr>
                <w:sz w:val="24"/>
                <w:szCs w:val="24"/>
              </w:rPr>
              <w:t>201</w:t>
            </w:r>
            <w:r w:rsidR="0022280C" w:rsidRPr="00DE5B6D">
              <w:rPr>
                <w:sz w:val="24"/>
                <w:szCs w:val="24"/>
              </w:rPr>
              <w:t>7</w:t>
            </w:r>
            <w:r w:rsidRPr="00DE5B6D">
              <w:rPr>
                <w:sz w:val="24"/>
                <w:szCs w:val="24"/>
              </w:rPr>
              <w:t xml:space="preserve"> год – </w:t>
            </w:r>
            <w:r w:rsidRPr="00DE5B6D">
              <w:rPr>
                <w:sz w:val="24"/>
                <w:szCs w:val="24"/>
                <w:u w:val="single"/>
              </w:rPr>
              <w:t xml:space="preserve">  </w:t>
            </w:r>
            <w:r w:rsidR="0022280C" w:rsidRPr="00DE5B6D">
              <w:rPr>
                <w:sz w:val="24"/>
                <w:szCs w:val="24"/>
                <w:u w:val="single"/>
              </w:rPr>
              <w:t>5</w:t>
            </w:r>
            <w:r w:rsidR="00FD72C3" w:rsidRPr="00DE5B6D">
              <w:rPr>
                <w:sz w:val="24"/>
                <w:szCs w:val="24"/>
                <w:u w:val="single"/>
              </w:rPr>
              <w:t xml:space="preserve"> </w:t>
            </w:r>
            <w:r w:rsidRPr="00DE5B6D">
              <w:rPr>
                <w:sz w:val="24"/>
                <w:szCs w:val="24"/>
              </w:rPr>
              <w:t>тыс. рублей;</w:t>
            </w:r>
          </w:p>
          <w:p w:rsidR="00E834A2" w:rsidRPr="00DE5B6D" w:rsidRDefault="00E834A2" w:rsidP="0022280C">
            <w:pPr>
              <w:jc w:val="both"/>
              <w:rPr>
                <w:sz w:val="24"/>
                <w:szCs w:val="24"/>
                <w:u w:val="single"/>
              </w:rPr>
            </w:pPr>
            <w:r w:rsidRPr="00DE5B6D">
              <w:rPr>
                <w:sz w:val="24"/>
                <w:szCs w:val="24"/>
              </w:rPr>
              <w:t>201</w:t>
            </w:r>
            <w:r w:rsidR="0022280C" w:rsidRPr="00DE5B6D">
              <w:rPr>
                <w:sz w:val="24"/>
                <w:szCs w:val="24"/>
              </w:rPr>
              <w:t>8</w:t>
            </w:r>
            <w:r w:rsidRPr="00DE5B6D">
              <w:rPr>
                <w:sz w:val="24"/>
                <w:szCs w:val="24"/>
              </w:rPr>
              <w:t xml:space="preserve"> год – </w:t>
            </w:r>
            <w:r w:rsidRPr="00DE5B6D">
              <w:rPr>
                <w:sz w:val="24"/>
                <w:szCs w:val="24"/>
                <w:u w:val="single"/>
              </w:rPr>
              <w:t xml:space="preserve"> </w:t>
            </w:r>
            <w:r w:rsidR="0022280C" w:rsidRPr="00DE5B6D">
              <w:rPr>
                <w:sz w:val="24"/>
                <w:szCs w:val="24"/>
                <w:u w:val="single"/>
              </w:rPr>
              <w:t xml:space="preserve"> 5</w:t>
            </w:r>
            <w:r w:rsidR="00FD72C3" w:rsidRPr="00DE5B6D">
              <w:rPr>
                <w:sz w:val="24"/>
                <w:szCs w:val="24"/>
                <w:u w:val="single"/>
              </w:rPr>
              <w:t xml:space="preserve"> </w:t>
            </w:r>
            <w:r w:rsidRPr="00DE5B6D">
              <w:rPr>
                <w:sz w:val="24"/>
                <w:szCs w:val="24"/>
              </w:rPr>
              <w:t>тыс. рублей</w:t>
            </w:r>
          </w:p>
          <w:p w:rsidR="00E834A2" w:rsidRPr="00DE5B6D" w:rsidRDefault="00E834A2" w:rsidP="0022280C">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 xml:space="preserve">Ожидаемые конечные </w:t>
            </w:r>
          </w:p>
          <w:p w:rsidR="00E834A2" w:rsidRPr="00DE5B6D" w:rsidRDefault="00E834A2" w:rsidP="0022280C">
            <w:pPr>
              <w:rPr>
                <w:sz w:val="24"/>
                <w:szCs w:val="24"/>
              </w:rPr>
            </w:pPr>
            <w:r w:rsidRPr="00DE5B6D">
              <w:rPr>
                <w:sz w:val="24"/>
                <w:szCs w:val="24"/>
              </w:rPr>
              <w:t xml:space="preserve">результаты реализации Программы </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по ит</w:t>
            </w:r>
            <w:r w:rsidR="0022280C" w:rsidRPr="00DE5B6D">
              <w:rPr>
                <w:sz w:val="24"/>
                <w:szCs w:val="24"/>
              </w:rPr>
              <w:t>огам реализации Программы в 2018</w:t>
            </w:r>
            <w:r w:rsidRPr="00DE5B6D">
              <w:rPr>
                <w:sz w:val="24"/>
                <w:szCs w:val="24"/>
              </w:rPr>
              <w:t xml:space="preserve"> году будут достигнуты следующие результаты</w:t>
            </w:r>
            <w:r w:rsidRPr="00DE5B6D">
              <w:rPr>
                <w:sz w:val="24"/>
                <w:szCs w:val="24"/>
              </w:rPr>
              <w:br/>
              <w:t>(по отношению к базовому периоду (201</w:t>
            </w:r>
            <w:r w:rsidR="0022280C" w:rsidRPr="00DE5B6D">
              <w:rPr>
                <w:sz w:val="24"/>
                <w:szCs w:val="24"/>
              </w:rPr>
              <w:t>3</w:t>
            </w:r>
            <w:r w:rsidRPr="00DE5B6D">
              <w:rPr>
                <w:sz w:val="24"/>
                <w:szCs w:val="24"/>
              </w:rPr>
              <w:t xml:space="preserve"> год)):</w:t>
            </w:r>
          </w:p>
          <w:p w:rsidR="00E834A2" w:rsidRPr="00DE5B6D" w:rsidRDefault="00E834A2" w:rsidP="0022280C">
            <w:pPr>
              <w:jc w:val="both"/>
              <w:rPr>
                <w:sz w:val="24"/>
                <w:szCs w:val="24"/>
              </w:rPr>
            </w:pPr>
            <w:r w:rsidRPr="00DE5B6D">
              <w:rPr>
                <w:sz w:val="24"/>
                <w:szCs w:val="24"/>
              </w:rPr>
              <w:t xml:space="preserve">индекс доверия граждан к муниципальным служащим увеличится </w:t>
            </w:r>
            <w:r w:rsidR="0022280C" w:rsidRPr="00DE5B6D">
              <w:rPr>
                <w:sz w:val="24"/>
                <w:szCs w:val="24"/>
              </w:rPr>
              <w:t>на 40</w:t>
            </w:r>
            <w:r w:rsidRPr="00DE5B6D">
              <w:rPr>
                <w:sz w:val="24"/>
                <w:szCs w:val="24"/>
              </w:rPr>
              <w:t xml:space="preserve"> процента; </w:t>
            </w:r>
          </w:p>
          <w:p w:rsidR="00E834A2" w:rsidRPr="00DE5B6D" w:rsidRDefault="00E834A2" w:rsidP="0022280C">
            <w:pPr>
              <w:jc w:val="both"/>
              <w:rPr>
                <w:sz w:val="24"/>
                <w:szCs w:val="24"/>
              </w:rPr>
            </w:pPr>
            <w:r w:rsidRPr="00DE5B6D">
              <w:rPr>
                <w:sz w:val="24"/>
                <w:szCs w:val="24"/>
              </w:rPr>
              <w:t xml:space="preserve">количество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E834A2" w:rsidRPr="00DE5B6D" w:rsidRDefault="00E834A2" w:rsidP="0022280C">
            <w:pPr>
              <w:jc w:val="both"/>
              <w:rPr>
                <w:sz w:val="24"/>
                <w:szCs w:val="24"/>
              </w:rPr>
            </w:pPr>
            <w:r w:rsidRPr="00DE5B6D">
              <w:rPr>
                <w:sz w:val="24"/>
                <w:szCs w:val="24"/>
              </w:rPr>
              <w:t xml:space="preserve">доля муниципальных служащих, должностные инструкции которых содержат показатели результативности, составит 100 процентов; </w:t>
            </w:r>
          </w:p>
          <w:p w:rsidR="00E834A2" w:rsidRPr="00DE5B6D" w:rsidRDefault="00E834A2" w:rsidP="0022280C">
            <w:pPr>
              <w:jc w:val="both"/>
              <w:rPr>
                <w:sz w:val="24"/>
                <w:szCs w:val="24"/>
              </w:rPr>
            </w:pPr>
            <w:r w:rsidRPr="00DE5B6D">
              <w:rPr>
                <w:sz w:val="24"/>
                <w:szCs w:val="24"/>
              </w:rPr>
              <w:t xml:space="preserve">доля вакантных должностей муниципальной службы, замещаемых на основе назначения из кадрового резерва, увеличится на 100 процентов; </w:t>
            </w:r>
          </w:p>
          <w:p w:rsidR="00E834A2" w:rsidRPr="00DE5B6D" w:rsidRDefault="00E834A2" w:rsidP="0022280C">
            <w:pPr>
              <w:jc w:val="both"/>
              <w:rPr>
                <w:sz w:val="24"/>
                <w:szCs w:val="24"/>
              </w:rPr>
            </w:pPr>
            <w:r w:rsidRPr="00DE5B6D">
              <w:rPr>
                <w:sz w:val="24"/>
                <w:szCs w:val="24"/>
              </w:rPr>
              <w:t xml:space="preserve">доля вакантных должностей муниципальной службы, замещаемых на основе конкурса, увеличится на 100 процентов;  </w:t>
            </w:r>
          </w:p>
          <w:p w:rsidR="00E834A2" w:rsidRPr="00DE5B6D" w:rsidRDefault="00E834A2" w:rsidP="0022280C">
            <w:pPr>
              <w:jc w:val="both"/>
              <w:rPr>
                <w:sz w:val="24"/>
                <w:szCs w:val="24"/>
              </w:rPr>
            </w:pPr>
            <w:r w:rsidRPr="00DE5B6D">
              <w:rPr>
                <w:sz w:val="24"/>
                <w:szCs w:val="24"/>
              </w:rPr>
              <w:t xml:space="preserve">увеличение числа муниципальных служащих, принявших участие в инновационных программах профессиональной подготовки </w:t>
            </w:r>
            <w:r w:rsidR="0022280C" w:rsidRPr="00DE5B6D">
              <w:rPr>
                <w:sz w:val="24"/>
                <w:szCs w:val="24"/>
              </w:rPr>
              <w:t>и переподготовки</w:t>
            </w:r>
            <w:r w:rsidRPr="00DE5B6D">
              <w:rPr>
                <w:sz w:val="24"/>
                <w:szCs w:val="24"/>
              </w:rPr>
              <w:t xml:space="preserve"> ; </w:t>
            </w:r>
          </w:p>
          <w:p w:rsidR="00E834A2" w:rsidRPr="00DE5B6D" w:rsidRDefault="00E834A2" w:rsidP="0022280C">
            <w:pPr>
              <w:jc w:val="both"/>
              <w:rPr>
                <w:sz w:val="24"/>
                <w:szCs w:val="24"/>
              </w:rPr>
            </w:pPr>
            <w:r w:rsidRPr="00DE5B6D">
              <w:rPr>
                <w:sz w:val="24"/>
                <w:szCs w:val="24"/>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w:t>
            </w:r>
          </w:p>
          <w:p w:rsidR="00E834A2" w:rsidRPr="00DE5B6D" w:rsidRDefault="00E834A2" w:rsidP="00E834A2">
            <w:pPr>
              <w:jc w:val="both"/>
              <w:rPr>
                <w:sz w:val="24"/>
                <w:szCs w:val="24"/>
              </w:rPr>
            </w:pPr>
          </w:p>
        </w:tc>
      </w:tr>
      <w:tr w:rsidR="00E834A2" w:rsidRPr="00DE5B6D" w:rsidTr="00DE5B6D">
        <w:tc>
          <w:tcPr>
            <w:tcW w:w="3828" w:type="dxa"/>
            <w:tcBorders>
              <w:top w:val="nil"/>
              <w:left w:val="nil"/>
              <w:bottom w:val="nil"/>
              <w:right w:val="nil"/>
            </w:tcBorders>
            <w:tcMar>
              <w:top w:w="28" w:type="dxa"/>
              <w:left w:w="28" w:type="dxa"/>
              <w:bottom w:w="28" w:type="dxa"/>
              <w:right w:w="28" w:type="dxa"/>
            </w:tcMar>
          </w:tcPr>
          <w:p w:rsidR="00E834A2" w:rsidRPr="00DE5B6D" w:rsidRDefault="00E834A2" w:rsidP="0022280C">
            <w:pPr>
              <w:rPr>
                <w:sz w:val="24"/>
                <w:szCs w:val="24"/>
              </w:rPr>
            </w:pPr>
            <w:r w:rsidRPr="00DE5B6D">
              <w:rPr>
                <w:sz w:val="24"/>
                <w:szCs w:val="24"/>
              </w:rPr>
              <w:t>Система организации контроля за исполнением Программы</w:t>
            </w:r>
          </w:p>
        </w:tc>
        <w:tc>
          <w:tcPr>
            <w:tcW w:w="383" w:type="dxa"/>
            <w:tcBorders>
              <w:top w:val="nil"/>
              <w:left w:val="nil"/>
              <w:bottom w:val="nil"/>
              <w:right w:val="nil"/>
            </w:tcBorders>
            <w:tcMar>
              <w:top w:w="28" w:type="dxa"/>
              <w:left w:w="28" w:type="dxa"/>
              <w:bottom w:w="28" w:type="dxa"/>
              <w:right w:w="28" w:type="dxa"/>
            </w:tcMar>
          </w:tcPr>
          <w:p w:rsidR="00E834A2" w:rsidRPr="00DE5B6D" w:rsidRDefault="00E834A2" w:rsidP="0022280C">
            <w:pPr>
              <w:jc w:val="center"/>
              <w:rPr>
                <w:sz w:val="24"/>
                <w:szCs w:val="24"/>
              </w:rPr>
            </w:pPr>
            <w:r w:rsidRPr="00DE5B6D">
              <w:rPr>
                <w:sz w:val="24"/>
                <w:szCs w:val="24"/>
              </w:rPr>
              <w:t>–</w:t>
            </w:r>
          </w:p>
        </w:tc>
        <w:tc>
          <w:tcPr>
            <w:tcW w:w="5528" w:type="dxa"/>
            <w:tcBorders>
              <w:top w:val="nil"/>
              <w:left w:val="nil"/>
              <w:bottom w:val="nil"/>
              <w:right w:val="nil"/>
            </w:tcBorders>
            <w:tcMar>
              <w:top w:w="28" w:type="dxa"/>
              <w:left w:w="28" w:type="dxa"/>
              <w:bottom w:w="28" w:type="dxa"/>
              <w:right w:w="28" w:type="dxa"/>
            </w:tcMar>
          </w:tcPr>
          <w:p w:rsidR="00E834A2" w:rsidRPr="00DE5B6D" w:rsidRDefault="00E834A2" w:rsidP="0022280C">
            <w:pPr>
              <w:jc w:val="both"/>
              <w:rPr>
                <w:sz w:val="24"/>
                <w:szCs w:val="24"/>
              </w:rPr>
            </w:pPr>
            <w:r w:rsidRPr="00DE5B6D">
              <w:rPr>
                <w:sz w:val="24"/>
                <w:szCs w:val="24"/>
              </w:rPr>
              <w:t xml:space="preserve">контроль за реализацией Программы осуществляет Администрация </w:t>
            </w:r>
            <w:r w:rsidR="0022280C" w:rsidRPr="00DE5B6D">
              <w:rPr>
                <w:sz w:val="24"/>
                <w:szCs w:val="24"/>
              </w:rPr>
              <w:t>Пригородненского</w:t>
            </w:r>
            <w:r w:rsidRPr="00DE5B6D">
              <w:rPr>
                <w:sz w:val="24"/>
                <w:szCs w:val="24"/>
              </w:rPr>
              <w:t xml:space="preserve"> сельсовета </w:t>
            </w:r>
          </w:p>
        </w:tc>
      </w:tr>
    </w:tbl>
    <w:p w:rsidR="00E834A2" w:rsidRPr="00DE5B6D" w:rsidRDefault="00E834A2" w:rsidP="00E834A2">
      <w:pPr>
        <w:rPr>
          <w:sz w:val="24"/>
          <w:szCs w:val="24"/>
        </w:rPr>
      </w:pPr>
    </w:p>
    <w:p w:rsidR="00E834A2" w:rsidRPr="00DE5B6D" w:rsidRDefault="00E834A2" w:rsidP="00E834A2">
      <w:pPr>
        <w:jc w:val="center"/>
        <w:rPr>
          <w:sz w:val="24"/>
          <w:szCs w:val="24"/>
        </w:rPr>
      </w:pPr>
      <w:r w:rsidRPr="00DE5B6D">
        <w:rPr>
          <w:sz w:val="24"/>
          <w:szCs w:val="24"/>
        </w:rPr>
        <w:t>Раздел 1. Содержание проблемы и обоснование</w:t>
      </w:r>
    </w:p>
    <w:p w:rsidR="00E834A2" w:rsidRPr="00DE5B6D" w:rsidRDefault="00E834A2" w:rsidP="00E834A2">
      <w:pPr>
        <w:jc w:val="center"/>
        <w:rPr>
          <w:sz w:val="24"/>
          <w:szCs w:val="24"/>
        </w:rPr>
      </w:pPr>
      <w:r w:rsidRPr="00DE5B6D">
        <w:rPr>
          <w:sz w:val="24"/>
          <w:szCs w:val="24"/>
        </w:rPr>
        <w:t>необходимости ее решения программными методами</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 xml:space="preserve">Необходимость реализации Программы обусловлена современным состоянием муниципальной службы. А именно: </w:t>
      </w:r>
    </w:p>
    <w:p w:rsidR="00E834A2" w:rsidRPr="00DE5B6D" w:rsidRDefault="00E834A2" w:rsidP="00E834A2">
      <w:pPr>
        <w:spacing w:line="230" w:lineRule="auto"/>
        <w:ind w:right="11" w:firstLine="720"/>
        <w:jc w:val="both"/>
        <w:rPr>
          <w:sz w:val="24"/>
          <w:szCs w:val="24"/>
        </w:rPr>
      </w:pPr>
      <w:r w:rsidRPr="00DE5B6D">
        <w:rPr>
          <w:sz w:val="24"/>
          <w:szCs w:val="24"/>
        </w:rPr>
        <w:t>недостаточно используются механизмы назначения на вакантные должности из кадрового резерва и привлечения молодых специалистов;</w:t>
      </w:r>
    </w:p>
    <w:p w:rsidR="00E834A2" w:rsidRPr="00DE5B6D" w:rsidRDefault="00E834A2" w:rsidP="00E834A2">
      <w:pPr>
        <w:spacing w:line="230" w:lineRule="auto"/>
        <w:ind w:right="11" w:firstLine="720"/>
        <w:jc w:val="both"/>
        <w:rPr>
          <w:sz w:val="24"/>
          <w:szCs w:val="24"/>
        </w:rPr>
      </w:pPr>
      <w:r w:rsidRPr="00DE5B6D">
        <w:rPr>
          <w:sz w:val="24"/>
          <w:szCs w:val="24"/>
        </w:rPr>
        <w:t>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rsidR="00E834A2" w:rsidRPr="00DE5B6D" w:rsidRDefault="00E834A2" w:rsidP="00E834A2">
      <w:pPr>
        <w:spacing w:line="230" w:lineRule="auto"/>
        <w:ind w:right="11" w:firstLine="720"/>
        <w:jc w:val="both"/>
        <w:rPr>
          <w:sz w:val="24"/>
          <w:szCs w:val="24"/>
        </w:rPr>
      </w:pPr>
      <w:r w:rsidRPr="00DE5B6D">
        <w:rPr>
          <w:sz w:val="24"/>
          <w:szCs w:val="24"/>
        </w:rPr>
        <w:t xml:space="preserve">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 </w:t>
      </w:r>
    </w:p>
    <w:p w:rsidR="00E834A2" w:rsidRPr="00DE5B6D" w:rsidRDefault="00E834A2" w:rsidP="00E834A2">
      <w:pPr>
        <w:spacing w:line="230" w:lineRule="auto"/>
        <w:ind w:right="11" w:firstLine="720"/>
        <w:jc w:val="both"/>
        <w:rPr>
          <w:sz w:val="24"/>
          <w:szCs w:val="24"/>
        </w:rPr>
      </w:pPr>
      <w:r w:rsidRPr="00DE5B6D">
        <w:rPr>
          <w:sz w:val="24"/>
          <w:szCs w:val="24"/>
        </w:rPr>
        <w:t>качество профессионального обучения муниципальных служащих в недостаточной степени отвечает потребностям развития муниципальной службы.</w:t>
      </w:r>
    </w:p>
    <w:p w:rsidR="00E834A2" w:rsidRPr="00DE5B6D" w:rsidRDefault="00E834A2" w:rsidP="00E834A2">
      <w:pPr>
        <w:spacing w:line="230" w:lineRule="auto"/>
        <w:ind w:right="11" w:firstLine="720"/>
        <w:jc w:val="both"/>
        <w:rPr>
          <w:sz w:val="24"/>
          <w:szCs w:val="24"/>
        </w:rPr>
      </w:pPr>
      <w:r w:rsidRPr="00DE5B6D">
        <w:rPr>
          <w:sz w:val="24"/>
          <w:szCs w:val="24"/>
        </w:rPr>
        <w:t xml:space="preserve">Реализация Программы должна способствовать решению как указанных, так и иных проблем, возникающих в сфере муниципальной службы поселения. </w:t>
      </w:r>
    </w:p>
    <w:p w:rsidR="00E834A2" w:rsidRPr="00DE5B6D" w:rsidRDefault="00E834A2" w:rsidP="00E834A2">
      <w:pPr>
        <w:ind w:firstLine="720"/>
        <w:jc w:val="both"/>
        <w:rPr>
          <w:sz w:val="24"/>
          <w:szCs w:val="24"/>
        </w:rPr>
      </w:pPr>
    </w:p>
    <w:p w:rsidR="00E834A2" w:rsidRPr="00DE5B6D" w:rsidRDefault="00E834A2" w:rsidP="00E834A2">
      <w:pPr>
        <w:jc w:val="center"/>
        <w:rPr>
          <w:sz w:val="24"/>
          <w:szCs w:val="24"/>
        </w:rPr>
      </w:pPr>
      <w:r w:rsidRPr="00DE5B6D">
        <w:rPr>
          <w:sz w:val="24"/>
          <w:szCs w:val="24"/>
        </w:rPr>
        <w:t>Раздел 2. Основные цели и задачи, сроки и этапы</w:t>
      </w:r>
    </w:p>
    <w:p w:rsidR="00E834A2" w:rsidRPr="00DE5B6D" w:rsidRDefault="00E834A2" w:rsidP="00E834A2">
      <w:pPr>
        <w:jc w:val="center"/>
        <w:rPr>
          <w:sz w:val="24"/>
          <w:szCs w:val="24"/>
        </w:rPr>
      </w:pPr>
      <w:r w:rsidRPr="00DE5B6D">
        <w:rPr>
          <w:sz w:val="24"/>
          <w:szCs w:val="24"/>
        </w:rPr>
        <w:t>реализации Программы, целевые индикаторы и показатели</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 xml:space="preserve">Основная цель Программы – совершенствование организации муниципальной службы в </w:t>
      </w:r>
      <w:r w:rsidR="0022280C" w:rsidRPr="00DE5B6D">
        <w:rPr>
          <w:sz w:val="24"/>
          <w:szCs w:val="24"/>
        </w:rPr>
        <w:t>Пригородненском</w:t>
      </w:r>
      <w:r w:rsidRPr="00DE5B6D">
        <w:rPr>
          <w:sz w:val="24"/>
          <w:szCs w:val="24"/>
        </w:rPr>
        <w:t xml:space="preserve"> сельсовете и повышение эффективности исполнения муниципальными служащими своих должностных обязанностей.</w:t>
      </w:r>
    </w:p>
    <w:p w:rsidR="00E834A2" w:rsidRPr="00DE5B6D" w:rsidRDefault="00E834A2" w:rsidP="00E834A2">
      <w:pPr>
        <w:ind w:firstLine="720"/>
        <w:jc w:val="both"/>
        <w:rPr>
          <w:sz w:val="24"/>
          <w:szCs w:val="24"/>
        </w:rPr>
      </w:pPr>
      <w:r w:rsidRPr="00DE5B6D">
        <w:rPr>
          <w:sz w:val="24"/>
          <w:szCs w:val="24"/>
        </w:rPr>
        <w:t>Для достижения поставленной цели реализация мероприятий Программы будет направлена на решение следующих основных задач:</w:t>
      </w:r>
    </w:p>
    <w:p w:rsidR="00E834A2" w:rsidRPr="00DE5B6D" w:rsidRDefault="00E834A2" w:rsidP="00E834A2">
      <w:pPr>
        <w:ind w:firstLine="720"/>
        <w:jc w:val="both"/>
        <w:rPr>
          <w:sz w:val="24"/>
          <w:szCs w:val="24"/>
        </w:rPr>
      </w:pPr>
      <w:r w:rsidRPr="00DE5B6D">
        <w:rPr>
          <w:sz w:val="24"/>
          <w:szCs w:val="24"/>
        </w:rPr>
        <w:t>совершенствование правовой основы муниципальной службы;</w:t>
      </w:r>
    </w:p>
    <w:p w:rsidR="00E834A2" w:rsidRPr="00DE5B6D" w:rsidRDefault="00E834A2" w:rsidP="00E834A2">
      <w:pPr>
        <w:ind w:firstLine="720"/>
        <w:jc w:val="both"/>
        <w:rPr>
          <w:sz w:val="24"/>
          <w:szCs w:val="24"/>
        </w:rPr>
      </w:pPr>
      <w:r w:rsidRPr="00DE5B6D">
        <w:rPr>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E834A2" w:rsidRPr="00DE5B6D" w:rsidRDefault="00E834A2" w:rsidP="00E834A2">
      <w:pPr>
        <w:ind w:firstLine="720"/>
        <w:jc w:val="both"/>
        <w:rPr>
          <w:sz w:val="24"/>
          <w:szCs w:val="24"/>
        </w:rPr>
      </w:pPr>
      <w:r w:rsidRPr="00DE5B6D">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E834A2" w:rsidRPr="00DE5B6D" w:rsidRDefault="00E834A2" w:rsidP="00E834A2">
      <w:pPr>
        <w:ind w:firstLine="720"/>
        <w:jc w:val="both"/>
        <w:rPr>
          <w:sz w:val="24"/>
          <w:szCs w:val="24"/>
        </w:rPr>
      </w:pPr>
      <w:r w:rsidRPr="00DE5B6D">
        <w:rPr>
          <w:sz w:val="24"/>
          <w:szCs w:val="24"/>
        </w:rPr>
        <w:t>применение антикоррупционных механизмов и механизмов выявления и разрешения конфликтов интересов на муниципальной службе;</w:t>
      </w:r>
    </w:p>
    <w:p w:rsidR="00E834A2" w:rsidRPr="00DE5B6D" w:rsidRDefault="00E834A2" w:rsidP="00E834A2">
      <w:pPr>
        <w:ind w:firstLine="720"/>
        <w:jc w:val="both"/>
        <w:rPr>
          <w:sz w:val="24"/>
          <w:szCs w:val="24"/>
        </w:rPr>
      </w:pPr>
      <w:r w:rsidRPr="00DE5B6D">
        <w:rPr>
          <w:sz w:val="24"/>
          <w:szCs w:val="24"/>
        </w:rPr>
        <w:t>оптимизация штатной численности муниципальных служащих;</w:t>
      </w:r>
    </w:p>
    <w:p w:rsidR="00E834A2" w:rsidRPr="00DE5B6D" w:rsidRDefault="00E834A2" w:rsidP="00E834A2">
      <w:pPr>
        <w:ind w:firstLine="720"/>
        <w:jc w:val="both"/>
        <w:rPr>
          <w:sz w:val="24"/>
          <w:szCs w:val="24"/>
        </w:rPr>
      </w:pPr>
      <w:r w:rsidRPr="00DE5B6D">
        <w:rPr>
          <w:sz w:val="24"/>
          <w:szCs w:val="24"/>
        </w:rPr>
        <w:t>повышение престижа муниципальной службы;</w:t>
      </w:r>
    </w:p>
    <w:p w:rsidR="00E834A2" w:rsidRPr="00DE5B6D" w:rsidRDefault="00E834A2" w:rsidP="00E834A2">
      <w:pPr>
        <w:ind w:firstLine="720"/>
        <w:jc w:val="both"/>
        <w:rPr>
          <w:sz w:val="24"/>
          <w:szCs w:val="24"/>
        </w:rPr>
      </w:pPr>
      <w:r w:rsidRPr="00DE5B6D">
        <w:rPr>
          <w:sz w:val="24"/>
          <w:szCs w:val="24"/>
        </w:rPr>
        <w:t>привлечение на муниципальную службу квалифицированных молодых специалистов, укрепление кадрового потенциала органов местного самоуправления;</w:t>
      </w:r>
    </w:p>
    <w:p w:rsidR="00E834A2" w:rsidRPr="00DE5B6D" w:rsidRDefault="00E834A2" w:rsidP="00E834A2">
      <w:pPr>
        <w:ind w:firstLine="720"/>
        <w:jc w:val="both"/>
        <w:rPr>
          <w:sz w:val="24"/>
          <w:szCs w:val="24"/>
        </w:rPr>
      </w:pPr>
      <w:r w:rsidRPr="00DE5B6D">
        <w:rPr>
          <w:sz w:val="24"/>
          <w:szCs w:val="24"/>
        </w:rPr>
        <w:t>создание системы контроля деятельности  муниципальных служащих со стороны институтов гражданского общества.</w:t>
      </w:r>
    </w:p>
    <w:p w:rsidR="00E834A2" w:rsidRPr="00DE5B6D" w:rsidRDefault="00E834A2" w:rsidP="00E834A2">
      <w:pPr>
        <w:ind w:firstLine="720"/>
        <w:jc w:val="both"/>
        <w:rPr>
          <w:sz w:val="24"/>
          <w:szCs w:val="24"/>
        </w:rPr>
      </w:pPr>
      <w:r w:rsidRPr="00DE5B6D">
        <w:rPr>
          <w:sz w:val="24"/>
          <w:szCs w:val="24"/>
        </w:rPr>
        <w:t>Реализация Программы рассчитана на 3-летний период</w:t>
      </w:r>
      <w:r w:rsidRPr="00DE5B6D">
        <w:rPr>
          <w:sz w:val="24"/>
          <w:szCs w:val="24"/>
        </w:rPr>
        <w:br/>
        <w:t>с 201</w:t>
      </w:r>
      <w:r w:rsidR="0022280C" w:rsidRPr="00DE5B6D">
        <w:rPr>
          <w:sz w:val="24"/>
          <w:szCs w:val="24"/>
        </w:rPr>
        <w:t>6 по 2018</w:t>
      </w:r>
      <w:r w:rsidRPr="00DE5B6D">
        <w:rPr>
          <w:sz w:val="24"/>
          <w:szCs w:val="24"/>
        </w:rPr>
        <w:t xml:space="preserve"> годы и исполняется в три этапа:</w:t>
      </w:r>
    </w:p>
    <w:p w:rsidR="00E834A2" w:rsidRPr="00DE5B6D" w:rsidRDefault="00E834A2" w:rsidP="00E834A2">
      <w:pPr>
        <w:ind w:firstLine="720"/>
        <w:jc w:val="both"/>
        <w:rPr>
          <w:sz w:val="24"/>
          <w:szCs w:val="24"/>
        </w:rPr>
      </w:pPr>
      <w:r w:rsidRPr="00DE5B6D">
        <w:rPr>
          <w:sz w:val="24"/>
          <w:szCs w:val="24"/>
        </w:rPr>
        <w:t>1-й этап – январь – декабрь 201</w:t>
      </w:r>
      <w:r w:rsidR="0022280C" w:rsidRPr="00DE5B6D">
        <w:rPr>
          <w:sz w:val="24"/>
          <w:szCs w:val="24"/>
        </w:rPr>
        <w:t>6</w:t>
      </w:r>
      <w:r w:rsidRPr="00DE5B6D">
        <w:rPr>
          <w:sz w:val="24"/>
          <w:szCs w:val="24"/>
        </w:rPr>
        <w:t xml:space="preserve"> года;</w:t>
      </w:r>
    </w:p>
    <w:p w:rsidR="00E834A2" w:rsidRPr="00DE5B6D" w:rsidRDefault="00E834A2" w:rsidP="00E834A2">
      <w:pPr>
        <w:ind w:firstLine="720"/>
        <w:jc w:val="both"/>
        <w:rPr>
          <w:sz w:val="24"/>
          <w:szCs w:val="24"/>
        </w:rPr>
      </w:pPr>
      <w:r w:rsidRPr="00DE5B6D">
        <w:rPr>
          <w:sz w:val="24"/>
          <w:szCs w:val="24"/>
        </w:rPr>
        <w:t>2-й этап – январь – декабрь 201</w:t>
      </w:r>
      <w:r w:rsidR="0022280C" w:rsidRPr="00DE5B6D">
        <w:rPr>
          <w:sz w:val="24"/>
          <w:szCs w:val="24"/>
        </w:rPr>
        <w:t>7</w:t>
      </w:r>
      <w:r w:rsidRPr="00DE5B6D">
        <w:rPr>
          <w:sz w:val="24"/>
          <w:szCs w:val="24"/>
        </w:rPr>
        <w:t xml:space="preserve"> года;</w:t>
      </w:r>
    </w:p>
    <w:p w:rsidR="00E834A2" w:rsidRPr="00DE5B6D" w:rsidRDefault="00E834A2" w:rsidP="00E834A2">
      <w:pPr>
        <w:ind w:firstLine="720"/>
        <w:jc w:val="both"/>
        <w:rPr>
          <w:sz w:val="24"/>
          <w:szCs w:val="24"/>
        </w:rPr>
      </w:pPr>
      <w:r w:rsidRPr="00DE5B6D">
        <w:rPr>
          <w:sz w:val="24"/>
          <w:szCs w:val="24"/>
        </w:rPr>
        <w:t>3-й этап – январь – декабрь 201</w:t>
      </w:r>
      <w:r w:rsidR="0022280C" w:rsidRPr="00DE5B6D">
        <w:rPr>
          <w:sz w:val="24"/>
          <w:szCs w:val="24"/>
        </w:rPr>
        <w:t>8</w:t>
      </w:r>
      <w:r w:rsidRPr="00DE5B6D">
        <w:rPr>
          <w:sz w:val="24"/>
          <w:szCs w:val="24"/>
        </w:rPr>
        <w:t xml:space="preserve"> года.</w:t>
      </w:r>
    </w:p>
    <w:p w:rsidR="00E834A2" w:rsidRPr="00DE5B6D" w:rsidRDefault="00E834A2" w:rsidP="00E834A2">
      <w:pPr>
        <w:ind w:firstLine="720"/>
        <w:jc w:val="both"/>
        <w:rPr>
          <w:sz w:val="24"/>
          <w:szCs w:val="24"/>
        </w:rPr>
      </w:pPr>
      <w:r w:rsidRPr="00DE5B6D">
        <w:rPr>
          <w:sz w:val="24"/>
          <w:szCs w:val="24"/>
        </w:rPr>
        <w:t>Целевые индикаторы и показатели Программы приведены</w:t>
      </w:r>
      <w:r w:rsidRPr="00DE5B6D">
        <w:rPr>
          <w:sz w:val="24"/>
          <w:szCs w:val="24"/>
        </w:rPr>
        <w:br/>
        <w:t>в приложении № 1 Программы.</w:t>
      </w:r>
    </w:p>
    <w:p w:rsidR="00E834A2" w:rsidRPr="00DE5B6D" w:rsidRDefault="00E834A2" w:rsidP="00E834A2">
      <w:pPr>
        <w:rPr>
          <w:sz w:val="24"/>
          <w:szCs w:val="24"/>
        </w:rPr>
      </w:pPr>
    </w:p>
    <w:p w:rsidR="00E834A2" w:rsidRPr="00DE5B6D" w:rsidRDefault="00E834A2" w:rsidP="00E834A2">
      <w:pPr>
        <w:jc w:val="center"/>
        <w:rPr>
          <w:sz w:val="24"/>
          <w:szCs w:val="24"/>
        </w:rPr>
      </w:pPr>
      <w:r w:rsidRPr="00DE5B6D">
        <w:rPr>
          <w:sz w:val="24"/>
          <w:szCs w:val="24"/>
        </w:rPr>
        <w:t>Раздел 3. Система программных мероприятий</w:t>
      </w:r>
    </w:p>
    <w:p w:rsidR="00E834A2" w:rsidRPr="00DE5B6D" w:rsidRDefault="00E834A2" w:rsidP="00E834A2">
      <w:pPr>
        <w:jc w:val="center"/>
        <w:rPr>
          <w:sz w:val="24"/>
          <w:szCs w:val="24"/>
        </w:rPr>
      </w:pPr>
      <w:r w:rsidRPr="00DE5B6D">
        <w:rPr>
          <w:sz w:val="24"/>
          <w:szCs w:val="24"/>
        </w:rPr>
        <w:t>и ресурсное обеспечение Программы</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3.1.</w:t>
      </w:r>
      <w:r w:rsidRPr="00DE5B6D">
        <w:rPr>
          <w:sz w:val="24"/>
          <w:szCs w:val="24"/>
          <w:lang w:val="en-US"/>
        </w:rPr>
        <w:t> </w:t>
      </w:r>
      <w:r w:rsidRPr="00DE5B6D">
        <w:rPr>
          <w:sz w:val="24"/>
          <w:szCs w:val="24"/>
        </w:rPr>
        <w:t>Задача №</w:t>
      </w:r>
      <w:r w:rsidRPr="00DE5B6D">
        <w:rPr>
          <w:sz w:val="24"/>
          <w:szCs w:val="24"/>
          <w:lang w:val="en-US"/>
        </w:rPr>
        <w:t> </w:t>
      </w:r>
      <w:r w:rsidRPr="00DE5B6D">
        <w:rPr>
          <w:sz w:val="24"/>
          <w:szCs w:val="24"/>
        </w:rPr>
        <w:t>1 Программы «Совершенствование правовой основы муниципальной службы».</w:t>
      </w:r>
    </w:p>
    <w:p w:rsidR="00E834A2" w:rsidRPr="00DE5B6D" w:rsidRDefault="00E834A2" w:rsidP="00E834A2">
      <w:pPr>
        <w:ind w:firstLine="720"/>
        <w:jc w:val="both"/>
        <w:rPr>
          <w:sz w:val="24"/>
          <w:szCs w:val="24"/>
        </w:rPr>
      </w:pPr>
      <w:r w:rsidRPr="00DE5B6D">
        <w:rPr>
          <w:sz w:val="24"/>
          <w:szCs w:val="24"/>
        </w:rPr>
        <w:t>В рамках данной задачи предполагается выполнение следующих основных мероприятий Программы:</w:t>
      </w:r>
    </w:p>
    <w:p w:rsidR="00E834A2" w:rsidRPr="00DE5B6D" w:rsidRDefault="00E834A2" w:rsidP="00E834A2">
      <w:pPr>
        <w:ind w:firstLine="720"/>
        <w:jc w:val="both"/>
        <w:rPr>
          <w:sz w:val="24"/>
          <w:szCs w:val="24"/>
        </w:rPr>
      </w:pPr>
      <w:r w:rsidRPr="00DE5B6D">
        <w:rPr>
          <w:sz w:val="24"/>
          <w:szCs w:val="24"/>
        </w:rPr>
        <w:t>разработка и принятие нормативных правовых актов по вопросам развития муниципальной службы;</w:t>
      </w:r>
    </w:p>
    <w:p w:rsidR="00E834A2" w:rsidRPr="00DE5B6D" w:rsidRDefault="00E834A2" w:rsidP="00E834A2">
      <w:pPr>
        <w:ind w:firstLine="720"/>
        <w:jc w:val="both"/>
        <w:rPr>
          <w:sz w:val="24"/>
          <w:szCs w:val="24"/>
        </w:rPr>
      </w:pPr>
      <w:r w:rsidRPr="00DE5B6D">
        <w:rPr>
          <w:sz w:val="24"/>
          <w:szCs w:val="24"/>
        </w:rPr>
        <w:t>применение на муниципальной службе антикоррупционного законодательства.</w:t>
      </w:r>
    </w:p>
    <w:p w:rsidR="00E834A2" w:rsidRPr="00DE5B6D" w:rsidRDefault="00E834A2" w:rsidP="00E834A2">
      <w:pPr>
        <w:tabs>
          <w:tab w:val="left" w:pos="1440"/>
        </w:tabs>
        <w:ind w:right="13" w:firstLine="720"/>
        <w:jc w:val="both"/>
        <w:rPr>
          <w:color w:val="000000"/>
          <w:sz w:val="24"/>
          <w:szCs w:val="24"/>
        </w:rPr>
      </w:pPr>
      <w:r w:rsidRPr="00DE5B6D">
        <w:rPr>
          <w:color w:val="000000"/>
          <w:sz w:val="24"/>
          <w:szCs w:val="24"/>
        </w:rPr>
        <w:t>Для достижения поставленной задачи предполагается р</w:t>
      </w:r>
      <w:r w:rsidRPr="00DE5B6D">
        <w:rPr>
          <w:sz w:val="24"/>
          <w:szCs w:val="24"/>
        </w:rPr>
        <w:t>азработать проекты нормативных правовых актов по вопросам развития муниципальной службы</w:t>
      </w:r>
      <w:r w:rsidRPr="00DE5B6D">
        <w:rPr>
          <w:color w:val="0000FF"/>
          <w:sz w:val="24"/>
          <w:szCs w:val="24"/>
        </w:rPr>
        <w:t>,</w:t>
      </w:r>
      <w:r w:rsidRPr="00DE5B6D">
        <w:rPr>
          <w:sz w:val="24"/>
          <w:szCs w:val="24"/>
        </w:rPr>
        <w:t xml:space="preserve"> </w:t>
      </w:r>
      <w:r w:rsidRPr="00DE5B6D">
        <w:rPr>
          <w:color w:val="000000"/>
          <w:sz w:val="24"/>
          <w:szCs w:val="24"/>
        </w:rPr>
        <w:t>регламентирующие:</w:t>
      </w:r>
    </w:p>
    <w:p w:rsidR="00E834A2" w:rsidRPr="00DE5B6D" w:rsidRDefault="00E834A2" w:rsidP="00E834A2">
      <w:pPr>
        <w:tabs>
          <w:tab w:val="left" w:pos="1440"/>
        </w:tabs>
        <w:ind w:right="13" w:firstLine="720"/>
        <w:jc w:val="both"/>
        <w:rPr>
          <w:color w:val="000000"/>
          <w:sz w:val="24"/>
          <w:szCs w:val="24"/>
        </w:rPr>
      </w:pPr>
      <w:r w:rsidRPr="00DE5B6D">
        <w:rPr>
          <w:color w:val="000000"/>
          <w:sz w:val="24"/>
          <w:szCs w:val="24"/>
        </w:rPr>
        <w:t>порядок формирования и ведения реестра муниципальных служащих поселения;</w:t>
      </w:r>
    </w:p>
    <w:p w:rsidR="00E834A2" w:rsidRPr="00DE5B6D" w:rsidRDefault="00E834A2" w:rsidP="00E834A2">
      <w:pPr>
        <w:tabs>
          <w:tab w:val="left" w:pos="1440"/>
        </w:tabs>
        <w:ind w:right="13" w:firstLine="720"/>
        <w:jc w:val="both"/>
        <w:rPr>
          <w:color w:val="000000"/>
          <w:sz w:val="24"/>
          <w:szCs w:val="24"/>
        </w:rPr>
      </w:pPr>
      <w:r w:rsidRPr="00DE5B6D">
        <w:rPr>
          <w:color w:val="000000"/>
          <w:sz w:val="24"/>
          <w:szCs w:val="24"/>
        </w:rPr>
        <w:t xml:space="preserve">вопросы оптимизации системы управления. </w:t>
      </w:r>
    </w:p>
    <w:p w:rsidR="00E834A2" w:rsidRPr="00DE5B6D" w:rsidRDefault="00E834A2" w:rsidP="00E834A2">
      <w:pPr>
        <w:autoSpaceDE w:val="0"/>
        <w:autoSpaceDN w:val="0"/>
        <w:adjustRightInd w:val="0"/>
        <w:ind w:right="13" w:firstLine="720"/>
        <w:jc w:val="both"/>
        <w:rPr>
          <w:sz w:val="24"/>
          <w:szCs w:val="24"/>
        </w:rPr>
      </w:pPr>
      <w:r w:rsidRPr="00DE5B6D">
        <w:rPr>
          <w:sz w:val="24"/>
          <w:szCs w:val="24"/>
        </w:rPr>
        <w:t>Кроме того, в рамках реализации данной задачи будет проводиться мониторинг реализации законодательства о муниципальной службе.</w:t>
      </w:r>
    </w:p>
    <w:p w:rsidR="00E834A2" w:rsidRPr="00DE5B6D" w:rsidRDefault="00E834A2" w:rsidP="00E834A2">
      <w:pPr>
        <w:autoSpaceDE w:val="0"/>
        <w:autoSpaceDN w:val="0"/>
        <w:adjustRightInd w:val="0"/>
        <w:ind w:right="13" w:firstLine="720"/>
        <w:jc w:val="both"/>
        <w:rPr>
          <w:sz w:val="24"/>
          <w:szCs w:val="24"/>
        </w:rPr>
      </w:pPr>
      <w:r w:rsidRPr="00DE5B6D">
        <w:rPr>
          <w:sz w:val="24"/>
          <w:szCs w:val="24"/>
        </w:rPr>
        <w:lastRenderedPageBreak/>
        <w:t>Задачами мониторинга является выявление состояния правового регулирования и правоприменительная практика в сфере муниципальной  службы.</w:t>
      </w:r>
    </w:p>
    <w:p w:rsidR="00E834A2" w:rsidRPr="00DE5B6D" w:rsidRDefault="00E834A2" w:rsidP="00E834A2">
      <w:pPr>
        <w:ind w:firstLine="720"/>
        <w:jc w:val="both"/>
        <w:rPr>
          <w:sz w:val="24"/>
          <w:szCs w:val="24"/>
        </w:rPr>
      </w:pPr>
      <w:r w:rsidRPr="00DE5B6D">
        <w:rPr>
          <w:sz w:val="24"/>
          <w:szCs w:val="24"/>
        </w:rPr>
        <w:t>3.2.</w:t>
      </w:r>
      <w:r w:rsidRPr="00DE5B6D">
        <w:rPr>
          <w:sz w:val="24"/>
          <w:szCs w:val="24"/>
          <w:lang w:val="en-US"/>
        </w:rPr>
        <w:t> </w:t>
      </w:r>
      <w:r w:rsidRPr="00DE5B6D">
        <w:rPr>
          <w:sz w:val="24"/>
          <w:szCs w:val="24"/>
        </w:rPr>
        <w:t>Задача №</w:t>
      </w:r>
      <w:r w:rsidRPr="00DE5B6D">
        <w:rPr>
          <w:sz w:val="24"/>
          <w:szCs w:val="24"/>
          <w:lang w:val="en-US"/>
        </w:rPr>
        <w:t> </w:t>
      </w:r>
      <w:r w:rsidRPr="00DE5B6D">
        <w:rPr>
          <w:sz w:val="24"/>
          <w:szCs w:val="24"/>
        </w:rPr>
        <w:t xml:space="preserve">2 Программы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w:t>
      </w:r>
    </w:p>
    <w:p w:rsidR="00E834A2" w:rsidRPr="00DE5B6D" w:rsidRDefault="00E834A2" w:rsidP="00E834A2">
      <w:pPr>
        <w:ind w:firstLine="720"/>
        <w:jc w:val="both"/>
        <w:rPr>
          <w:sz w:val="24"/>
          <w:szCs w:val="24"/>
        </w:rPr>
      </w:pPr>
      <w:r w:rsidRPr="00DE5B6D">
        <w:rPr>
          <w:sz w:val="24"/>
          <w:szCs w:val="24"/>
        </w:rPr>
        <w:t>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w:t>
      </w:r>
    </w:p>
    <w:p w:rsidR="00E834A2" w:rsidRPr="00DE5B6D" w:rsidRDefault="00E834A2" w:rsidP="00E834A2">
      <w:pPr>
        <w:ind w:firstLine="720"/>
        <w:jc w:val="both"/>
        <w:rPr>
          <w:sz w:val="24"/>
          <w:szCs w:val="24"/>
        </w:rPr>
      </w:pPr>
      <w:r w:rsidRPr="00DE5B6D">
        <w:rPr>
          <w:sz w:val="24"/>
          <w:szCs w:val="24"/>
        </w:rPr>
        <w:t>Органы местного самоуправления должны быть ориентированы на реальный и устойчивый рост уровня жизни населения, на повышение его социальной активности.</w:t>
      </w:r>
    </w:p>
    <w:p w:rsidR="00E834A2" w:rsidRPr="00DE5B6D" w:rsidRDefault="00E834A2" w:rsidP="00E834A2">
      <w:pPr>
        <w:ind w:firstLine="720"/>
        <w:jc w:val="both"/>
        <w:rPr>
          <w:sz w:val="24"/>
          <w:szCs w:val="24"/>
        </w:rPr>
      </w:pPr>
      <w:r w:rsidRPr="00DE5B6D">
        <w:rPr>
          <w:sz w:val="24"/>
          <w:szCs w:val="24"/>
        </w:rPr>
        <w:t xml:space="preserve">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w:t>
      </w:r>
    </w:p>
    <w:p w:rsidR="00E834A2" w:rsidRPr="00DE5B6D" w:rsidRDefault="00E834A2" w:rsidP="00E834A2">
      <w:pPr>
        <w:ind w:firstLine="720"/>
        <w:jc w:val="both"/>
        <w:rPr>
          <w:sz w:val="24"/>
          <w:szCs w:val="24"/>
        </w:rPr>
      </w:pPr>
      <w:r w:rsidRPr="00DE5B6D">
        <w:rPr>
          <w:sz w:val="24"/>
          <w:szCs w:val="24"/>
        </w:rPr>
        <w:t xml:space="preserve">Муниципальная службы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w:t>
      </w:r>
    </w:p>
    <w:p w:rsidR="00E834A2" w:rsidRPr="00DE5B6D" w:rsidRDefault="00E834A2" w:rsidP="00E834A2">
      <w:pPr>
        <w:ind w:firstLine="720"/>
        <w:jc w:val="both"/>
        <w:rPr>
          <w:sz w:val="24"/>
          <w:szCs w:val="24"/>
        </w:rPr>
      </w:pPr>
      <w:r w:rsidRPr="00DE5B6D">
        <w:rPr>
          <w:sz w:val="24"/>
          <w:szCs w:val="24"/>
        </w:rPr>
        <w:t>От качества подготовки и компетентности муниципальных служащих, их добросовестного отношения к должностным обязанностям во многом зависит  профессионализм всей муниципальной службы, ее авторитет в обществе.</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 xml:space="preserve">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 xml:space="preserve">При проведении указанных кадровых процедур аттестационные комиссии должны оценивать знания, навыки и умения (профессиональный уровень) действующих муниципальных служащих. </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 xml:space="preserve">Вместе с тем, непосредственно на заседании комиссии невозможно провести полную и всестороннюю оценку указанных параметров. Необходимо использование широкого спектра методов оценки профессиональных и личностных качеств муниципальных служащих. </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Исходя из изложенного, наиболее рациональным представляется проведение предварительных мероприятий по выявлению профессионального уровня служащих с представлением материалов, содержащих их результаты, членам аттестационных комиссий.</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Наличие таких материалов позволит членам аттестационных комиссий проводить более качественную оценку профессионального уровня служащих и принимать предусмотренные законодательством решения (например, о соответствии замещаемой должности), основываясь не только на субъективном впечатлении от заслушивания сообщений и собеседования на заседании комиссии, но и на объективных данных, полученных специалистами с использованием научно обоснованных методик.</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 xml:space="preserve">Один из важнейших разделов должностной инструкции – показатели эффективности и результативности профессиональной служебной деятельности муниципального служащего. Выполнение данных показателей должно учитываться при оценке его профессиональной служебной деятельности при проведении аттестации. </w:t>
      </w:r>
    </w:p>
    <w:p w:rsidR="00E834A2" w:rsidRPr="00DE5B6D" w:rsidRDefault="00E834A2" w:rsidP="00E834A2">
      <w:pPr>
        <w:pStyle w:val="afd"/>
        <w:spacing w:after="0" w:line="240" w:lineRule="auto"/>
        <w:ind w:left="0" w:right="13" w:firstLine="720"/>
        <w:jc w:val="both"/>
        <w:rPr>
          <w:rFonts w:ascii="Times New Roman" w:hAnsi="Times New Roman"/>
          <w:sz w:val="24"/>
          <w:szCs w:val="24"/>
        </w:rPr>
      </w:pPr>
      <w:r w:rsidRPr="00DE5B6D">
        <w:rPr>
          <w:rFonts w:ascii="Times New Roman" w:hAnsi="Times New Roman"/>
          <w:sz w:val="24"/>
          <w:szCs w:val="24"/>
        </w:rPr>
        <w:t>В настоящее время показатели эффективности и результативности профессиональной служебной деятельности в большинстве должностных инструкций муниципальных служащих отсутствуют.</w:t>
      </w:r>
    </w:p>
    <w:p w:rsidR="00E834A2" w:rsidRPr="00DE5B6D" w:rsidRDefault="00E834A2" w:rsidP="00E834A2">
      <w:pPr>
        <w:ind w:right="13" w:firstLine="720"/>
        <w:jc w:val="both"/>
        <w:rPr>
          <w:sz w:val="24"/>
          <w:szCs w:val="24"/>
        </w:rPr>
      </w:pPr>
      <w:r w:rsidRPr="00DE5B6D">
        <w:rPr>
          <w:sz w:val="24"/>
          <w:szCs w:val="24"/>
        </w:rPr>
        <w:t>Одним из способов современной кадровой работы является разработка и внедрение методики подбора кадров и формирования кадрового резерва на основе современных технологий.</w:t>
      </w:r>
    </w:p>
    <w:p w:rsidR="00E834A2" w:rsidRPr="00DE5B6D" w:rsidRDefault="00E834A2" w:rsidP="00E834A2">
      <w:pPr>
        <w:ind w:right="13" w:firstLine="720"/>
        <w:jc w:val="both"/>
        <w:rPr>
          <w:sz w:val="24"/>
          <w:szCs w:val="24"/>
        </w:rPr>
      </w:pPr>
      <w:r w:rsidRPr="00DE5B6D">
        <w:rPr>
          <w:sz w:val="24"/>
          <w:szCs w:val="24"/>
        </w:rPr>
        <w:lastRenderedPageBreak/>
        <w:t>Методика может быть основана на оценке по выработанным показателям (результаты работы, опыт, образование, возраст и здоровье и т.п.) ряда профессионально важных для конкретной должности характеристик и их преобразование в количественные интегральные показатели (индексы) для последующего использования в кадровой работе.</w:t>
      </w:r>
    </w:p>
    <w:p w:rsidR="00E834A2" w:rsidRPr="00DE5B6D" w:rsidRDefault="00E834A2" w:rsidP="00E834A2">
      <w:pPr>
        <w:ind w:right="13" w:firstLine="720"/>
        <w:jc w:val="both"/>
        <w:rPr>
          <w:sz w:val="24"/>
          <w:szCs w:val="24"/>
        </w:rPr>
      </w:pPr>
      <w:r w:rsidRPr="00DE5B6D">
        <w:rPr>
          <w:sz w:val="24"/>
          <w:szCs w:val="24"/>
        </w:rPr>
        <w:t>Расчет индивидуальных и групповых значений кадрового потенциала может выполняться на основе соответствующих составляющих этих оценок: характеристик в рамках критериев, критериев в рамках индивидуальной оценки, индивидуальных оценок муниципальных служащих в рамках соответствующей группы.</w:t>
      </w:r>
    </w:p>
    <w:p w:rsidR="00E834A2" w:rsidRPr="00DE5B6D" w:rsidRDefault="00E834A2" w:rsidP="00E834A2">
      <w:pPr>
        <w:ind w:right="13" w:firstLine="720"/>
        <w:jc w:val="both"/>
        <w:rPr>
          <w:sz w:val="24"/>
          <w:szCs w:val="24"/>
        </w:rPr>
      </w:pPr>
      <w:r w:rsidRPr="00DE5B6D">
        <w:rPr>
          <w:sz w:val="24"/>
          <w:szCs w:val="24"/>
        </w:rPr>
        <w:t xml:space="preserve">Это позволит определить общий уровень состояния кадрового потенциала муниципальной службы, выявить проблемные участки и выработать меры, направленные на повышение его качества и эффективности.  </w:t>
      </w:r>
    </w:p>
    <w:p w:rsidR="00E834A2" w:rsidRPr="00DE5B6D" w:rsidRDefault="00E834A2" w:rsidP="00E834A2">
      <w:pPr>
        <w:ind w:firstLine="720"/>
        <w:jc w:val="both"/>
        <w:rPr>
          <w:sz w:val="24"/>
          <w:szCs w:val="24"/>
        </w:rPr>
      </w:pPr>
      <w:r w:rsidRPr="00DE5B6D">
        <w:rPr>
          <w:sz w:val="24"/>
          <w:szCs w:val="24"/>
        </w:rPr>
        <w:t>В рамках реализации задачи № 2 предлагается выполнение системы следующих программных мероприятий:</w:t>
      </w:r>
    </w:p>
    <w:p w:rsidR="00E834A2" w:rsidRPr="00DE5B6D" w:rsidRDefault="00E834A2" w:rsidP="00E834A2">
      <w:pPr>
        <w:ind w:firstLine="720"/>
        <w:jc w:val="both"/>
        <w:rPr>
          <w:sz w:val="24"/>
          <w:szCs w:val="24"/>
        </w:rPr>
      </w:pPr>
      <w:r w:rsidRPr="00DE5B6D">
        <w:rPr>
          <w:sz w:val="24"/>
          <w:szCs w:val="24"/>
        </w:rPr>
        <w:t>формирование современных механизмов подбора кадров муниципальной службы;</w:t>
      </w:r>
    </w:p>
    <w:p w:rsidR="00E834A2" w:rsidRPr="00DE5B6D" w:rsidRDefault="00E834A2" w:rsidP="00E834A2">
      <w:pPr>
        <w:ind w:firstLine="720"/>
        <w:jc w:val="both"/>
        <w:rPr>
          <w:sz w:val="24"/>
          <w:szCs w:val="24"/>
        </w:rPr>
      </w:pPr>
      <w:r w:rsidRPr="00DE5B6D">
        <w:rPr>
          <w:sz w:val="24"/>
          <w:szCs w:val="24"/>
        </w:rPr>
        <w:t>совершенствование системы конкурсного замещения вакантных должностей муниципальной службы;</w:t>
      </w:r>
    </w:p>
    <w:p w:rsidR="00E834A2" w:rsidRPr="00DE5B6D" w:rsidRDefault="00E834A2" w:rsidP="00E834A2">
      <w:pPr>
        <w:ind w:firstLine="720"/>
        <w:jc w:val="both"/>
        <w:rPr>
          <w:sz w:val="24"/>
          <w:szCs w:val="24"/>
        </w:rPr>
      </w:pPr>
      <w:r w:rsidRPr="00DE5B6D">
        <w:rPr>
          <w:sz w:val="24"/>
          <w:szCs w:val="24"/>
        </w:rPr>
        <w:t xml:space="preserve">разработка и внедрение программ профессиональной адаптации граждан, принятых на муниципальную службу; </w:t>
      </w:r>
    </w:p>
    <w:p w:rsidR="00E834A2" w:rsidRPr="00DE5B6D" w:rsidRDefault="00E834A2" w:rsidP="00E834A2">
      <w:pPr>
        <w:ind w:firstLine="720"/>
        <w:jc w:val="both"/>
        <w:rPr>
          <w:sz w:val="24"/>
          <w:szCs w:val="24"/>
        </w:rPr>
      </w:pPr>
      <w:r w:rsidRPr="00DE5B6D">
        <w:rPr>
          <w:sz w:val="24"/>
          <w:szCs w:val="24"/>
        </w:rPr>
        <w:t xml:space="preserve">совершенствование механизмов формирования кадрового резерва муниципальной службы; </w:t>
      </w:r>
    </w:p>
    <w:p w:rsidR="00E834A2" w:rsidRPr="00DE5B6D" w:rsidRDefault="00E834A2" w:rsidP="00E834A2">
      <w:pPr>
        <w:ind w:firstLine="720"/>
        <w:jc w:val="both"/>
        <w:rPr>
          <w:sz w:val="24"/>
          <w:szCs w:val="24"/>
        </w:rPr>
      </w:pPr>
      <w:r w:rsidRPr="00DE5B6D">
        <w:rPr>
          <w:sz w:val="24"/>
          <w:szCs w:val="24"/>
        </w:rPr>
        <w:t>разработка и внедрение эффективных механизмов ротации кадрового состава муниципальной службы;</w:t>
      </w:r>
    </w:p>
    <w:p w:rsidR="00E834A2" w:rsidRPr="00DE5B6D" w:rsidRDefault="00E834A2" w:rsidP="00E834A2">
      <w:pPr>
        <w:ind w:firstLine="720"/>
        <w:jc w:val="both"/>
        <w:rPr>
          <w:sz w:val="24"/>
          <w:szCs w:val="24"/>
        </w:rPr>
      </w:pPr>
      <w:r w:rsidRPr="00DE5B6D">
        <w:rPr>
          <w:sz w:val="24"/>
          <w:szCs w:val="24"/>
        </w:rPr>
        <w:t>проведение аттестаций и совершенствование аттестационных процедур муниципальных служащих;</w:t>
      </w:r>
    </w:p>
    <w:p w:rsidR="00E834A2" w:rsidRPr="00DE5B6D" w:rsidRDefault="00E834A2" w:rsidP="00E834A2">
      <w:pPr>
        <w:ind w:firstLine="720"/>
        <w:jc w:val="both"/>
        <w:rPr>
          <w:sz w:val="24"/>
          <w:szCs w:val="24"/>
        </w:rPr>
      </w:pPr>
      <w:r w:rsidRPr="00DE5B6D">
        <w:rPr>
          <w:sz w:val="24"/>
          <w:szCs w:val="24"/>
        </w:rPr>
        <w:t>совершенствование системы оценки профессиональной служебной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внедрение информационных технологий в систему управления кадровыми ресурсами и в кадровое делопроизводство;</w:t>
      </w:r>
    </w:p>
    <w:p w:rsidR="00E834A2" w:rsidRPr="00DE5B6D" w:rsidRDefault="00E834A2" w:rsidP="00E834A2">
      <w:pPr>
        <w:ind w:firstLine="720"/>
        <w:jc w:val="both"/>
        <w:rPr>
          <w:sz w:val="24"/>
          <w:szCs w:val="24"/>
        </w:rPr>
      </w:pPr>
      <w:r w:rsidRPr="00DE5B6D">
        <w:rPr>
          <w:sz w:val="24"/>
          <w:szCs w:val="24"/>
        </w:rPr>
        <w:t>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p w:rsidR="00E834A2" w:rsidRPr="00DE5B6D" w:rsidRDefault="00E834A2" w:rsidP="00E834A2">
      <w:pPr>
        <w:ind w:firstLine="720"/>
        <w:jc w:val="both"/>
        <w:rPr>
          <w:sz w:val="24"/>
          <w:szCs w:val="24"/>
        </w:rPr>
      </w:pPr>
      <w:r w:rsidRPr="00DE5B6D">
        <w:rPr>
          <w:sz w:val="24"/>
          <w:szCs w:val="24"/>
        </w:rPr>
        <w:t>3.3. Задача № 3 Программы «Совершенствование организационных и правовых механизмов профессиональной служебной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Анализ современного состояния муниципальной службы показывает, что в настоящее время практически не реализуются заложенные законодательством механизмы управления по результатам, не совершенствуются системы регламентации и оценки профессиональной служебной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w:t>
      </w:r>
    </w:p>
    <w:p w:rsidR="00E834A2" w:rsidRPr="00DE5B6D" w:rsidRDefault="00E834A2" w:rsidP="00E834A2">
      <w:pPr>
        <w:ind w:firstLine="720"/>
        <w:jc w:val="both"/>
        <w:rPr>
          <w:sz w:val="24"/>
          <w:szCs w:val="24"/>
        </w:rPr>
      </w:pPr>
      <w:r w:rsidRPr="00DE5B6D">
        <w:rPr>
          <w:sz w:val="24"/>
          <w:szCs w:val="24"/>
        </w:rPr>
        <w:t xml:space="preserve">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w:t>
      </w:r>
    </w:p>
    <w:p w:rsidR="00E834A2" w:rsidRPr="00DE5B6D" w:rsidRDefault="00E834A2" w:rsidP="00E834A2">
      <w:pPr>
        <w:ind w:firstLine="720"/>
        <w:jc w:val="both"/>
        <w:rPr>
          <w:sz w:val="24"/>
          <w:szCs w:val="24"/>
        </w:rPr>
      </w:pPr>
      <w:r w:rsidRPr="00DE5B6D">
        <w:rPr>
          <w:sz w:val="24"/>
          <w:szCs w:val="24"/>
        </w:rPr>
        <w:t xml:space="preserve">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 </w:t>
      </w:r>
    </w:p>
    <w:p w:rsidR="00E834A2" w:rsidRPr="00DE5B6D" w:rsidRDefault="00E834A2" w:rsidP="00E834A2">
      <w:pPr>
        <w:ind w:firstLine="720"/>
        <w:jc w:val="both"/>
        <w:rPr>
          <w:sz w:val="24"/>
          <w:szCs w:val="24"/>
        </w:rPr>
      </w:pPr>
      <w:r w:rsidRPr="00DE5B6D">
        <w:rPr>
          <w:sz w:val="24"/>
          <w:szCs w:val="24"/>
        </w:rPr>
        <w:t xml:space="preserve">совершенствование методологии разработки должностных инструкций муниципальных служащих; </w:t>
      </w:r>
    </w:p>
    <w:p w:rsidR="00E834A2" w:rsidRPr="00DE5B6D" w:rsidRDefault="00E834A2" w:rsidP="00E834A2">
      <w:pPr>
        <w:ind w:firstLine="720"/>
        <w:jc w:val="both"/>
        <w:rPr>
          <w:sz w:val="24"/>
          <w:szCs w:val="24"/>
        </w:rPr>
      </w:pPr>
      <w:r w:rsidRPr="00DE5B6D">
        <w:rPr>
          <w:sz w:val="24"/>
          <w:szCs w:val="24"/>
        </w:rPr>
        <w:lastRenderedPageBreak/>
        <w:t>разработка моделей должностных инструкций по различным направлениям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 xml:space="preserve">приведение должностных инструкций муниципальных служащих в соответствие с установленными требованиями; </w:t>
      </w:r>
    </w:p>
    <w:p w:rsidR="00E834A2" w:rsidRPr="00DE5B6D" w:rsidRDefault="00E834A2" w:rsidP="00E834A2">
      <w:pPr>
        <w:ind w:firstLine="720"/>
        <w:jc w:val="both"/>
        <w:rPr>
          <w:sz w:val="24"/>
          <w:szCs w:val="24"/>
        </w:rPr>
      </w:pPr>
      <w:r w:rsidRPr="00DE5B6D">
        <w:rPr>
          <w:sz w:val="24"/>
          <w:szCs w:val="24"/>
        </w:rPr>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E834A2" w:rsidRPr="00DE5B6D" w:rsidRDefault="00E834A2" w:rsidP="00E834A2">
      <w:pPr>
        <w:ind w:firstLine="720"/>
        <w:jc w:val="both"/>
        <w:rPr>
          <w:sz w:val="24"/>
          <w:szCs w:val="24"/>
        </w:rPr>
      </w:pPr>
      <w:r w:rsidRPr="00DE5B6D">
        <w:rPr>
          <w:sz w:val="24"/>
          <w:szCs w:val="24"/>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rsidR="00E834A2" w:rsidRPr="00DE5B6D" w:rsidRDefault="00E834A2" w:rsidP="00E834A2">
      <w:pPr>
        <w:ind w:firstLine="720"/>
        <w:jc w:val="both"/>
        <w:rPr>
          <w:sz w:val="24"/>
          <w:szCs w:val="24"/>
        </w:rPr>
      </w:pPr>
      <w:r w:rsidRPr="00DE5B6D">
        <w:rPr>
          <w:sz w:val="24"/>
          <w:szCs w:val="24"/>
        </w:rPr>
        <w:t xml:space="preserve">внедрение ежегодных отчетов муниципальных служащих; </w:t>
      </w:r>
    </w:p>
    <w:p w:rsidR="00E834A2" w:rsidRPr="00DE5B6D" w:rsidRDefault="00E834A2" w:rsidP="00E834A2">
      <w:pPr>
        <w:ind w:firstLine="720"/>
        <w:jc w:val="both"/>
        <w:rPr>
          <w:sz w:val="24"/>
          <w:szCs w:val="24"/>
        </w:rPr>
      </w:pPr>
      <w:r w:rsidRPr="00DE5B6D">
        <w:rPr>
          <w:sz w:val="24"/>
          <w:szCs w:val="24"/>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 </w:t>
      </w:r>
    </w:p>
    <w:p w:rsidR="00E834A2" w:rsidRPr="00DE5B6D" w:rsidRDefault="00E834A2" w:rsidP="00E834A2">
      <w:pPr>
        <w:ind w:firstLine="720"/>
        <w:jc w:val="both"/>
        <w:rPr>
          <w:sz w:val="24"/>
          <w:szCs w:val="24"/>
        </w:rPr>
      </w:pPr>
      <w:r w:rsidRPr="00DE5B6D">
        <w:rPr>
          <w:sz w:val="24"/>
          <w:szCs w:val="24"/>
        </w:rPr>
        <w:t xml:space="preserve">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E834A2" w:rsidRPr="00DE5B6D" w:rsidRDefault="00E834A2" w:rsidP="00E834A2">
      <w:pPr>
        <w:ind w:firstLine="720"/>
        <w:jc w:val="both"/>
        <w:rPr>
          <w:sz w:val="24"/>
          <w:szCs w:val="24"/>
        </w:rPr>
      </w:pPr>
      <w:r w:rsidRPr="00DE5B6D">
        <w:rPr>
          <w:sz w:val="24"/>
          <w:szCs w:val="24"/>
        </w:rPr>
        <w:t>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w:t>
      </w:r>
    </w:p>
    <w:p w:rsidR="00E834A2" w:rsidRPr="00DE5B6D" w:rsidRDefault="00E834A2" w:rsidP="00E834A2">
      <w:pPr>
        <w:ind w:firstLine="720"/>
        <w:jc w:val="both"/>
        <w:rPr>
          <w:sz w:val="24"/>
          <w:szCs w:val="24"/>
        </w:rPr>
      </w:pPr>
      <w:r w:rsidRPr="00DE5B6D">
        <w:rPr>
          <w:sz w:val="24"/>
          <w:szCs w:val="24"/>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p w:rsidR="00E834A2" w:rsidRPr="00DE5B6D" w:rsidRDefault="00E834A2" w:rsidP="00E834A2">
      <w:pPr>
        <w:spacing w:line="230" w:lineRule="auto"/>
        <w:ind w:firstLine="720"/>
        <w:jc w:val="both"/>
        <w:rPr>
          <w:sz w:val="24"/>
          <w:szCs w:val="24"/>
        </w:rPr>
      </w:pPr>
      <w:r w:rsidRPr="00DE5B6D">
        <w:rPr>
          <w:sz w:val="24"/>
          <w:szCs w:val="24"/>
        </w:rPr>
        <w:t xml:space="preserve">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 </w:t>
      </w:r>
    </w:p>
    <w:p w:rsidR="00E834A2" w:rsidRPr="00DE5B6D" w:rsidRDefault="00E834A2" w:rsidP="00E834A2">
      <w:pPr>
        <w:spacing w:line="230" w:lineRule="auto"/>
        <w:ind w:firstLine="720"/>
        <w:jc w:val="both"/>
        <w:rPr>
          <w:sz w:val="24"/>
          <w:szCs w:val="24"/>
        </w:rPr>
      </w:pPr>
      <w:r w:rsidRPr="00DE5B6D">
        <w:rPr>
          <w:sz w:val="24"/>
          <w:szCs w:val="24"/>
        </w:rPr>
        <w:t xml:space="preserve">3.4. Задача № 4 Программы «Развитие системы подготовки кадров для  муниципальной службы, дополнительного профессионального образования  муниципальных служащих». </w:t>
      </w:r>
    </w:p>
    <w:p w:rsidR="00E834A2" w:rsidRPr="00DE5B6D" w:rsidRDefault="00E834A2" w:rsidP="00E834A2">
      <w:pPr>
        <w:spacing w:line="230" w:lineRule="auto"/>
        <w:ind w:firstLine="720"/>
        <w:jc w:val="both"/>
        <w:rPr>
          <w:sz w:val="24"/>
          <w:szCs w:val="24"/>
        </w:rPr>
      </w:pPr>
      <w:r w:rsidRPr="00DE5B6D">
        <w:rPr>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w:t>
      </w:r>
    </w:p>
    <w:p w:rsidR="00E834A2" w:rsidRPr="00DE5B6D" w:rsidRDefault="00E834A2" w:rsidP="00E834A2">
      <w:pPr>
        <w:spacing w:line="230" w:lineRule="auto"/>
        <w:ind w:firstLine="720"/>
        <w:jc w:val="both"/>
        <w:rPr>
          <w:sz w:val="24"/>
          <w:szCs w:val="24"/>
        </w:rPr>
      </w:pPr>
      <w:r w:rsidRPr="00DE5B6D">
        <w:rPr>
          <w:sz w:val="24"/>
          <w:szCs w:val="24"/>
        </w:rPr>
        <w:t xml:space="preserve">В настоящее время определены правовые и организационные основы системы муниципальной службы.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rsidR="00E834A2" w:rsidRPr="00DE5B6D" w:rsidRDefault="00E834A2" w:rsidP="00E834A2">
      <w:pPr>
        <w:ind w:firstLine="720"/>
        <w:jc w:val="both"/>
        <w:rPr>
          <w:sz w:val="24"/>
          <w:szCs w:val="24"/>
        </w:rPr>
      </w:pPr>
      <w:r w:rsidRPr="00DE5B6D">
        <w:rPr>
          <w:sz w:val="24"/>
          <w:szCs w:val="24"/>
        </w:rPr>
        <w:t>В рамках реализации задачи №</w:t>
      </w:r>
      <w:r w:rsidRPr="00DE5B6D">
        <w:rPr>
          <w:sz w:val="24"/>
          <w:szCs w:val="24"/>
          <w:lang w:val="en-US"/>
        </w:rPr>
        <w:t> </w:t>
      </w:r>
      <w:r w:rsidRPr="00DE5B6D">
        <w:rPr>
          <w:sz w:val="24"/>
          <w:szCs w:val="24"/>
        </w:rPr>
        <w:t>4 предлагается выполнение системы следующих программных мероприятий:</w:t>
      </w:r>
    </w:p>
    <w:p w:rsidR="00E834A2" w:rsidRPr="00DE5B6D" w:rsidRDefault="00E834A2" w:rsidP="00E834A2">
      <w:pPr>
        <w:ind w:firstLine="720"/>
        <w:jc w:val="both"/>
        <w:rPr>
          <w:sz w:val="24"/>
          <w:szCs w:val="24"/>
        </w:rPr>
      </w:pPr>
      <w:r w:rsidRPr="00DE5B6D">
        <w:rPr>
          <w:sz w:val="24"/>
          <w:szCs w:val="24"/>
        </w:rPr>
        <w:t>разработка и внедрение индивидуальных планов профессионального развития муниципальных служащих;</w:t>
      </w:r>
    </w:p>
    <w:p w:rsidR="00E834A2" w:rsidRPr="00DE5B6D" w:rsidRDefault="00E834A2" w:rsidP="00E834A2">
      <w:pPr>
        <w:ind w:firstLine="720"/>
        <w:jc w:val="both"/>
        <w:rPr>
          <w:sz w:val="24"/>
          <w:szCs w:val="24"/>
        </w:rPr>
      </w:pPr>
      <w:r w:rsidRPr="00DE5B6D">
        <w:rPr>
          <w:sz w:val="24"/>
          <w:szCs w:val="24"/>
        </w:rPr>
        <w:t>организация индивидуального обучения муниципальных служащих;</w:t>
      </w:r>
    </w:p>
    <w:p w:rsidR="00E834A2" w:rsidRPr="00DE5B6D" w:rsidRDefault="00E834A2" w:rsidP="00E834A2">
      <w:pPr>
        <w:ind w:firstLine="720"/>
        <w:jc w:val="both"/>
        <w:rPr>
          <w:sz w:val="24"/>
          <w:szCs w:val="24"/>
        </w:rPr>
      </w:pPr>
      <w:r w:rsidRPr="00DE5B6D">
        <w:rPr>
          <w:sz w:val="24"/>
          <w:szCs w:val="24"/>
        </w:rPr>
        <w:t xml:space="preserve">развитие практического обучения муниципальных служащих на рабочем месте; </w:t>
      </w:r>
    </w:p>
    <w:p w:rsidR="00E834A2" w:rsidRPr="00DE5B6D" w:rsidRDefault="00E834A2" w:rsidP="00E834A2">
      <w:pPr>
        <w:ind w:firstLine="720"/>
        <w:jc w:val="both"/>
        <w:rPr>
          <w:sz w:val="24"/>
          <w:szCs w:val="24"/>
        </w:rPr>
      </w:pPr>
      <w:r w:rsidRPr="00DE5B6D">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p w:rsidR="00E834A2" w:rsidRPr="00DE5B6D" w:rsidRDefault="00E834A2" w:rsidP="00E834A2">
      <w:pPr>
        <w:ind w:firstLine="720"/>
        <w:jc w:val="both"/>
        <w:rPr>
          <w:sz w:val="24"/>
          <w:szCs w:val="24"/>
        </w:rPr>
      </w:pPr>
      <w:r w:rsidRPr="00DE5B6D">
        <w:rPr>
          <w:sz w:val="24"/>
          <w:szCs w:val="24"/>
        </w:rPr>
        <w:t>развитие индивидуального образования муниципальных служащих;</w:t>
      </w:r>
    </w:p>
    <w:p w:rsidR="00E834A2" w:rsidRPr="00DE5B6D" w:rsidRDefault="00E834A2" w:rsidP="00E834A2">
      <w:pPr>
        <w:ind w:firstLine="720"/>
        <w:jc w:val="both"/>
        <w:rPr>
          <w:sz w:val="24"/>
          <w:szCs w:val="24"/>
        </w:rPr>
      </w:pPr>
      <w:r w:rsidRPr="00DE5B6D">
        <w:rPr>
          <w:sz w:val="24"/>
          <w:szCs w:val="24"/>
        </w:rPr>
        <w:t>участие муниципальных служащих в обучающих семинарах, в том числе в режиме видеоконференцсвязи;</w:t>
      </w:r>
    </w:p>
    <w:p w:rsidR="00E834A2" w:rsidRPr="00DE5B6D" w:rsidRDefault="00E834A2" w:rsidP="00E834A2">
      <w:pPr>
        <w:ind w:firstLine="720"/>
        <w:jc w:val="both"/>
        <w:rPr>
          <w:sz w:val="24"/>
          <w:szCs w:val="24"/>
        </w:rPr>
      </w:pPr>
      <w:r w:rsidRPr="00DE5B6D">
        <w:rPr>
          <w:sz w:val="24"/>
          <w:szCs w:val="24"/>
        </w:rPr>
        <w:lastRenderedPageBreak/>
        <w:t>приобретение учебно-методической литературы;</w:t>
      </w:r>
    </w:p>
    <w:p w:rsidR="00E834A2" w:rsidRPr="00DE5B6D" w:rsidRDefault="00E834A2" w:rsidP="00E834A2">
      <w:pPr>
        <w:ind w:firstLine="720"/>
        <w:jc w:val="both"/>
        <w:rPr>
          <w:sz w:val="24"/>
          <w:szCs w:val="24"/>
        </w:rPr>
      </w:pPr>
      <w:r w:rsidRPr="00DE5B6D">
        <w:rPr>
          <w:sz w:val="24"/>
          <w:szCs w:val="24"/>
        </w:rPr>
        <w:t xml:space="preserve">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 </w:t>
      </w:r>
    </w:p>
    <w:p w:rsidR="00E834A2" w:rsidRPr="00DE5B6D" w:rsidRDefault="00E834A2" w:rsidP="00E834A2">
      <w:pPr>
        <w:ind w:firstLine="720"/>
        <w:jc w:val="both"/>
        <w:rPr>
          <w:sz w:val="24"/>
          <w:szCs w:val="24"/>
        </w:rPr>
      </w:pPr>
      <w:r w:rsidRPr="00DE5B6D">
        <w:rPr>
          <w:sz w:val="24"/>
          <w:szCs w:val="24"/>
        </w:rPr>
        <w:t>3.5.</w:t>
      </w:r>
      <w:r w:rsidRPr="00DE5B6D">
        <w:rPr>
          <w:sz w:val="24"/>
          <w:szCs w:val="24"/>
          <w:lang w:val="en-US"/>
        </w:rPr>
        <w:t> </w:t>
      </w:r>
      <w:r w:rsidRPr="00DE5B6D">
        <w:rPr>
          <w:sz w:val="24"/>
          <w:szCs w:val="24"/>
        </w:rPr>
        <w:t>Задача №</w:t>
      </w:r>
      <w:r w:rsidRPr="00DE5B6D">
        <w:rPr>
          <w:sz w:val="24"/>
          <w:szCs w:val="24"/>
          <w:lang w:val="en-US"/>
        </w:rPr>
        <w:t> </w:t>
      </w:r>
      <w:r w:rsidRPr="00DE5B6D">
        <w:rPr>
          <w:sz w:val="24"/>
          <w:szCs w:val="24"/>
        </w:rPr>
        <w:t xml:space="preserve">5 Программы «Применение антикоррупционных механизмов и механизмов выявления и разрешения конфликтов интересов на муниципальной службе». </w:t>
      </w:r>
    </w:p>
    <w:p w:rsidR="00E834A2" w:rsidRPr="00DE5B6D" w:rsidRDefault="00E834A2" w:rsidP="00E834A2">
      <w:pPr>
        <w:ind w:firstLine="720"/>
        <w:jc w:val="both"/>
        <w:rPr>
          <w:sz w:val="24"/>
          <w:szCs w:val="24"/>
        </w:rPr>
      </w:pPr>
      <w:r w:rsidRPr="00DE5B6D">
        <w:rPr>
          <w:sz w:val="24"/>
          <w:szCs w:val="24"/>
        </w:rPr>
        <w:t>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w:t>
      </w:r>
    </w:p>
    <w:p w:rsidR="00E834A2" w:rsidRPr="00DE5B6D" w:rsidRDefault="00E834A2" w:rsidP="00E834A2">
      <w:pPr>
        <w:ind w:firstLine="720"/>
        <w:jc w:val="both"/>
        <w:rPr>
          <w:sz w:val="24"/>
          <w:szCs w:val="24"/>
        </w:rPr>
      </w:pPr>
      <w:r w:rsidRPr="00DE5B6D">
        <w:rPr>
          <w:sz w:val="24"/>
          <w:szCs w:val="24"/>
        </w:rPr>
        <w:t>Начатая в 2008 году антикоррупционная реформа призвана сдерживать административное давление на граждан, бизнес, институты гражданского общества.</w:t>
      </w:r>
    </w:p>
    <w:p w:rsidR="00E834A2" w:rsidRPr="00DE5B6D" w:rsidRDefault="00E834A2" w:rsidP="00E834A2">
      <w:pPr>
        <w:ind w:firstLine="720"/>
        <w:jc w:val="both"/>
        <w:rPr>
          <w:sz w:val="24"/>
          <w:szCs w:val="24"/>
        </w:rPr>
      </w:pPr>
      <w:r w:rsidRPr="00DE5B6D">
        <w:rPr>
          <w:sz w:val="24"/>
          <w:szCs w:val="24"/>
        </w:rPr>
        <w:t>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 юридических, экономических, организационных, воспитательных и др. Их закрепление в настоящей Программе будет иметь положительный результат.</w:t>
      </w:r>
    </w:p>
    <w:p w:rsidR="00E834A2" w:rsidRPr="00DE5B6D" w:rsidRDefault="00E834A2" w:rsidP="00E834A2">
      <w:pPr>
        <w:ind w:firstLine="720"/>
        <w:jc w:val="both"/>
        <w:rPr>
          <w:sz w:val="24"/>
          <w:szCs w:val="24"/>
        </w:rPr>
      </w:pPr>
      <w:r w:rsidRPr="00DE5B6D">
        <w:rPr>
          <w:sz w:val="24"/>
          <w:szCs w:val="24"/>
        </w:rPr>
        <w:t xml:space="preserve">В целях реализации поставленной задачи планируется выполнение следующих мероприятий: </w:t>
      </w:r>
    </w:p>
    <w:p w:rsidR="00E834A2" w:rsidRPr="00DE5B6D" w:rsidRDefault="00E834A2" w:rsidP="00E834A2">
      <w:pPr>
        <w:ind w:firstLine="720"/>
        <w:jc w:val="both"/>
        <w:rPr>
          <w:sz w:val="24"/>
          <w:szCs w:val="24"/>
        </w:rPr>
      </w:pPr>
      <w:r w:rsidRPr="00DE5B6D">
        <w:rPr>
          <w:sz w:val="24"/>
          <w:szCs w:val="24"/>
        </w:rPr>
        <w:t>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E834A2" w:rsidRPr="00DE5B6D" w:rsidRDefault="00E834A2" w:rsidP="00E834A2">
      <w:pPr>
        <w:ind w:firstLine="720"/>
        <w:jc w:val="both"/>
        <w:rPr>
          <w:sz w:val="24"/>
          <w:szCs w:val="24"/>
        </w:rPr>
      </w:pPr>
      <w:r w:rsidRPr="00DE5B6D">
        <w:rPr>
          <w:sz w:val="24"/>
          <w:szCs w:val="24"/>
        </w:rPr>
        <w:t>внедрение процедуры, обеспечивающей проведение служебных расследований коррупционных проявлений со стороны муниципальных служащих;</w:t>
      </w:r>
    </w:p>
    <w:p w:rsidR="00E834A2" w:rsidRPr="00DE5B6D" w:rsidRDefault="00E834A2" w:rsidP="00E834A2">
      <w:pPr>
        <w:ind w:firstLine="720"/>
        <w:jc w:val="both"/>
        <w:rPr>
          <w:sz w:val="24"/>
          <w:szCs w:val="24"/>
        </w:rPr>
      </w:pPr>
      <w:r w:rsidRPr="00DE5B6D">
        <w:rPr>
          <w:sz w:val="24"/>
          <w:szCs w:val="24"/>
        </w:rPr>
        <w:t>организация деятельности комиссий по соблюдению требований к служебному поведению и урегулированию конфликта интересов;</w:t>
      </w:r>
    </w:p>
    <w:p w:rsidR="00E834A2" w:rsidRPr="00DE5B6D" w:rsidRDefault="00E834A2" w:rsidP="00E834A2">
      <w:pPr>
        <w:ind w:firstLine="720"/>
        <w:jc w:val="both"/>
        <w:rPr>
          <w:sz w:val="24"/>
          <w:szCs w:val="24"/>
        </w:rPr>
      </w:pPr>
      <w:r w:rsidRPr="00DE5B6D">
        <w:rPr>
          <w:sz w:val="24"/>
          <w:szCs w:val="24"/>
        </w:rPr>
        <w:t>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rsidR="00E834A2" w:rsidRPr="00DE5B6D" w:rsidRDefault="00E834A2" w:rsidP="00E834A2">
      <w:pPr>
        <w:ind w:firstLine="720"/>
        <w:jc w:val="both"/>
        <w:rPr>
          <w:sz w:val="24"/>
          <w:szCs w:val="24"/>
        </w:rPr>
      </w:pPr>
      <w:r w:rsidRPr="00DE5B6D">
        <w:rPr>
          <w:sz w:val="24"/>
          <w:szCs w:val="24"/>
        </w:rPr>
        <w:t>участие муниципальных служащих в семинарах и тренингах, направленных на формирование нетерпимого отношения к проявлениям коррупции.</w:t>
      </w:r>
    </w:p>
    <w:p w:rsidR="00E834A2" w:rsidRPr="00DE5B6D" w:rsidRDefault="00E834A2" w:rsidP="00E834A2">
      <w:pPr>
        <w:spacing w:line="252" w:lineRule="auto"/>
        <w:ind w:firstLine="720"/>
        <w:jc w:val="both"/>
        <w:rPr>
          <w:sz w:val="24"/>
          <w:szCs w:val="24"/>
        </w:rPr>
      </w:pPr>
      <w:r w:rsidRPr="00DE5B6D">
        <w:rPr>
          <w:sz w:val="24"/>
          <w:szCs w:val="24"/>
        </w:rPr>
        <w:t xml:space="preserve">3.6. Задача № 6 Программы «Оптимизация штатной численности муниципальных служащих». </w:t>
      </w:r>
    </w:p>
    <w:p w:rsidR="00E834A2" w:rsidRPr="00DE5B6D" w:rsidRDefault="00E834A2" w:rsidP="00E834A2">
      <w:pPr>
        <w:spacing w:line="252" w:lineRule="auto"/>
        <w:ind w:firstLine="720"/>
        <w:jc w:val="both"/>
        <w:rPr>
          <w:sz w:val="24"/>
          <w:szCs w:val="24"/>
        </w:rPr>
      </w:pPr>
      <w:r w:rsidRPr="00DE5B6D">
        <w:rPr>
          <w:sz w:val="24"/>
          <w:szCs w:val="24"/>
        </w:rPr>
        <w:t xml:space="preserve">В рамках данной Программы планируется решить одну из актуальных проблем  –  определить оптимальную или эффективную численность работников органов местного самоуправления. </w:t>
      </w:r>
    </w:p>
    <w:p w:rsidR="00E834A2" w:rsidRPr="00DE5B6D" w:rsidRDefault="00E834A2" w:rsidP="00E834A2">
      <w:pPr>
        <w:ind w:firstLine="720"/>
        <w:jc w:val="both"/>
        <w:rPr>
          <w:sz w:val="24"/>
          <w:szCs w:val="24"/>
        </w:rPr>
      </w:pPr>
      <w:r w:rsidRPr="00DE5B6D">
        <w:rPr>
          <w:sz w:val="24"/>
          <w:szCs w:val="24"/>
        </w:rPr>
        <w:t xml:space="preserve">Необходимость оптимизации структуры и штатной численности продиктована как изменениями исполняемых ими полномочий, функций, услуг, их объемов и трудозатрат в соответствии действующим законодательством, так и современной экономической ситуацией. </w:t>
      </w:r>
    </w:p>
    <w:p w:rsidR="00E834A2" w:rsidRPr="00DE5B6D" w:rsidRDefault="00E834A2" w:rsidP="00E834A2">
      <w:pPr>
        <w:ind w:firstLine="720"/>
        <w:jc w:val="both"/>
        <w:rPr>
          <w:sz w:val="24"/>
          <w:szCs w:val="24"/>
        </w:rPr>
      </w:pPr>
      <w:r w:rsidRPr="00DE5B6D">
        <w:rPr>
          <w:sz w:val="24"/>
          <w:szCs w:val="24"/>
        </w:rPr>
        <w:t>Формирование организационных структур и штатов органов местного самоуправления должно основываться на установлении объективной потребности данных органов в кадрах.</w:t>
      </w:r>
    </w:p>
    <w:p w:rsidR="00E834A2" w:rsidRPr="00DE5B6D" w:rsidRDefault="00E834A2" w:rsidP="00E834A2">
      <w:pPr>
        <w:ind w:firstLine="720"/>
        <w:jc w:val="both"/>
        <w:rPr>
          <w:sz w:val="24"/>
          <w:szCs w:val="24"/>
        </w:rPr>
      </w:pPr>
      <w:r w:rsidRPr="00DE5B6D">
        <w:rPr>
          <w:sz w:val="24"/>
          <w:szCs w:val="24"/>
        </w:rPr>
        <w:t>Существующие методики определения штатной численности и структур указанных органов требуют актуализации и доработки с учетом изменений законодательства в сфере муниципального управления.</w:t>
      </w:r>
    </w:p>
    <w:p w:rsidR="00E834A2" w:rsidRPr="00DE5B6D" w:rsidRDefault="00E834A2" w:rsidP="00E834A2">
      <w:pPr>
        <w:ind w:firstLine="720"/>
        <w:jc w:val="both"/>
        <w:rPr>
          <w:sz w:val="24"/>
          <w:szCs w:val="24"/>
        </w:rPr>
      </w:pPr>
      <w:r w:rsidRPr="00DE5B6D">
        <w:rPr>
          <w:sz w:val="24"/>
          <w:szCs w:val="24"/>
        </w:rPr>
        <w:t xml:space="preserve">Для решения поставленной задачи Программой предусмотрена последовательная реализация следующих мероприятий: </w:t>
      </w:r>
    </w:p>
    <w:p w:rsidR="00E834A2" w:rsidRPr="00DE5B6D" w:rsidRDefault="00E834A2" w:rsidP="00E834A2">
      <w:pPr>
        <w:ind w:firstLine="720"/>
        <w:jc w:val="both"/>
        <w:rPr>
          <w:sz w:val="24"/>
          <w:szCs w:val="24"/>
        </w:rPr>
      </w:pPr>
      <w:r w:rsidRPr="00DE5B6D">
        <w:rPr>
          <w:sz w:val="24"/>
          <w:szCs w:val="24"/>
        </w:rPr>
        <w:lastRenderedPageBreak/>
        <w:t>создание системы сбора и анализа информации о состоянии  муниципальной службы;</w:t>
      </w:r>
    </w:p>
    <w:p w:rsidR="00E834A2" w:rsidRPr="00DE5B6D" w:rsidRDefault="00E834A2" w:rsidP="00E834A2">
      <w:pPr>
        <w:ind w:firstLine="720"/>
        <w:jc w:val="both"/>
        <w:rPr>
          <w:sz w:val="24"/>
          <w:szCs w:val="24"/>
        </w:rPr>
      </w:pPr>
      <w:r w:rsidRPr="00DE5B6D">
        <w:rPr>
          <w:sz w:val="24"/>
          <w:szCs w:val="24"/>
        </w:rPr>
        <w:t xml:space="preserve">подготовка предложений по формированию организационных структур и штатной численности органов местного самоуправления. </w:t>
      </w:r>
    </w:p>
    <w:p w:rsidR="00E834A2" w:rsidRPr="00DE5B6D" w:rsidRDefault="00E834A2" w:rsidP="00E834A2">
      <w:pPr>
        <w:ind w:firstLine="720"/>
        <w:jc w:val="both"/>
        <w:rPr>
          <w:sz w:val="24"/>
          <w:szCs w:val="24"/>
        </w:rPr>
      </w:pPr>
      <w:r w:rsidRPr="00DE5B6D">
        <w:rPr>
          <w:sz w:val="24"/>
          <w:szCs w:val="24"/>
        </w:rPr>
        <w:t xml:space="preserve">В конечном итоге внедрение новых подходов к определению штатной численности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деятельности. </w:t>
      </w:r>
    </w:p>
    <w:p w:rsidR="00E834A2" w:rsidRPr="00DE5B6D" w:rsidRDefault="00E834A2" w:rsidP="00E834A2">
      <w:pPr>
        <w:ind w:firstLine="720"/>
        <w:jc w:val="both"/>
        <w:rPr>
          <w:sz w:val="24"/>
          <w:szCs w:val="24"/>
        </w:rPr>
      </w:pPr>
      <w:r w:rsidRPr="00DE5B6D">
        <w:rPr>
          <w:sz w:val="24"/>
          <w:szCs w:val="24"/>
        </w:rPr>
        <w:t>3.7. Задача № 7 Программы «Повышение престижа муниципальной службы».</w:t>
      </w:r>
    </w:p>
    <w:p w:rsidR="00E834A2" w:rsidRPr="00DE5B6D" w:rsidRDefault="00E834A2" w:rsidP="00E834A2">
      <w:pPr>
        <w:ind w:firstLine="720"/>
        <w:jc w:val="both"/>
        <w:rPr>
          <w:sz w:val="24"/>
          <w:szCs w:val="24"/>
        </w:rPr>
      </w:pPr>
      <w:r w:rsidRPr="00DE5B6D">
        <w:rPr>
          <w:sz w:val="24"/>
          <w:szCs w:val="24"/>
        </w:rPr>
        <w:t>В современных условиях меняются требования, предъявляемые</w:t>
      </w:r>
      <w:r w:rsidRPr="00DE5B6D">
        <w:rPr>
          <w:sz w:val="24"/>
          <w:szCs w:val="24"/>
        </w:rPr>
        <w:br/>
        <w:t>к муниципальной службе со стороны общества, которые должны стать более открытыми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Повышение престижа муниципальной службы и создание целостного кадрового ядра должны стать основными направлениями развития.</w:t>
      </w:r>
    </w:p>
    <w:p w:rsidR="00E834A2" w:rsidRPr="00DE5B6D" w:rsidRDefault="00E834A2" w:rsidP="00E834A2">
      <w:pPr>
        <w:ind w:firstLine="720"/>
        <w:jc w:val="both"/>
        <w:rPr>
          <w:sz w:val="24"/>
          <w:szCs w:val="24"/>
        </w:rPr>
      </w:pPr>
      <w:r w:rsidRPr="00DE5B6D">
        <w:rPr>
          <w:sz w:val="24"/>
          <w:szCs w:val="24"/>
        </w:rPr>
        <w:t>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w:t>
      </w:r>
    </w:p>
    <w:p w:rsidR="00E834A2" w:rsidRPr="00DE5B6D" w:rsidRDefault="00E834A2" w:rsidP="00E834A2">
      <w:pPr>
        <w:ind w:firstLine="720"/>
        <w:jc w:val="both"/>
        <w:rPr>
          <w:sz w:val="24"/>
          <w:szCs w:val="24"/>
        </w:rPr>
      </w:pPr>
      <w:r w:rsidRPr="00DE5B6D">
        <w:rPr>
          <w:sz w:val="24"/>
          <w:szCs w:val="24"/>
        </w:rPr>
        <w:t>В рамках реализации задачи № 7 предлагается выполнение системы следующих программных мероприятий:</w:t>
      </w:r>
    </w:p>
    <w:p w:rsidR="00E834A2" w:rsidRPr="00DE5B6D" w:rsidRDefault="00E834A2" w:rsidP="00E834A2">
      <w:pPr>
        <w:ind w:firstLine="720"/>
        <w:jc w:val="both"/>
        <w:rPr>
          <w:sz w:val="24"/>
          <w:szCs w:val="24"/>
        </w:rPr>
      </w:pPr>
      <w:r w:rsidRPr="00DE5B6D">
        <w:rPr>
          <w:sz w:val="24"/>
          <w:szCs w:val="24"/>
        </w:rPr>
        <w:t>совершенствование системы муниципальных гарантий на муниципальной службе;</w:t>
      </w:r>
    </w:p>
    <w:p w:rsidR="00E834A2" w:rsidRPr="00DE5B6D" w:rsidRDefault="00E834A2" w:rsidP="00E834A2">
      <w:pPr>
        <w:ind w:firstLine="720"/>
        <w:jc w:val="both"/>
        <w:rPr>
          <w:sz w:val="24"/>
          <w:szCs w:val="24"/>
        </w:rPr>
      </w:pPr>
      <w:r w:rsidRPr="00DE5B6D">
        <w:rPr>
          <w:sz w:val="24"/>
          <w:szCs w:val="24"/>
        </w:rPr>
        <w:t>развитие механизмов социальных гарантий и дополнительного страхования муниципальных служащих, в том числе:</w:t>
      </w:r>
    </w:p>
    <w:p w:rsidR="00E834A2" w:rsidRPr="00DE5B6D" w:rsidRDefault="00E834A2" w:rsidP="00E834A2">
      <w:pPr>
        <w:ind w:firstLine="720"/>
        <w:jc w:val="both"/>
        <w:rPr>
          <w:sz w:val="24"/>
          <w:szCs w:val="24"/>
        </w:rPr>
      </w:pPr>
      <w:r w:rsidRPr="00DE5B6D">
        <w:rPr>
          <w:sz w:val="24"/>
          <w:szCs w:val="24"/>
        </w:rPr>
        <w:t>совершенствование механизмов предоставления единовременной субсидии на приобретение жилой площади муниципальным служащим;</w:t>
      </w:r>
    </w:p>
    <w:p w:rsidR="00E834A2" w:rsidRPr="00DE5B6D" w:rsidRDefault="00E834A2" w:rsidP="00E834A2">
      <w:pPr>
        <w:ind w:firstLine="720"/>
        <w:jc w:val="both"/>
        <w:rPr>
          <w:sz w:val="24"/>
          <w:szCs w:val="24"/>
        </w:rPr>
      </w:pPr>
      <w:r w:rsidRPr="00DE5B6D">
        <w:rPr>
          <w:sz w:val="24"/>
          <w:szCs w:val="24"/>
        </w:rPr>
        <w:t>совершенствование механизмов оздоровления муниципальных служащих;</w:t>
      </w:r>
    </w:p>
    <w:p w:rsidR="00E834A2" w:rsidRPr="00DE5B6D" w:rsidRDefault="00E834A2" w:rsidP="00E834A2">
      <w:pPr>
        <w:ind w:firstLine="720"/>
        <w:jc w:val="both"/>
        <w:rPr>
          <w:sz w:val="24"/>
          <w:szCs w:val="24"/>
        </w:rPr>
      </w:pPr>
      <w:r w:rsidRPr="00DE5B6D">
        <w:rPr>
          <w:sz w:val="24"/>
          <w:szCs w:val="24"/>
        </w:rPr>
        <w:t xml:space="preserve">совершенствование механизмов оптимизации пенсионного обеспечения  муниципальных служащих; </w:t>
      </w:r>
    </w:p>
    <w:p w:rsidR="00E834A2" w:rsidRPr="00DE5B6D" w:rsidRDefault="00E834A2" w:rsidP="00E834A2">
      <w:pPr>
        <w:ind w:firstLine="720"/>
        <w:jc w:val="both"/>
        <w:rPr>
          <w:sz w:val="24"/>
          <w:szCs w:val="24"/>
        </w:rPr>
      </w:pPr>
      <w:r w:rsidRPr="00DE5B6D">
        <w:rPr>
          <w:sz w:val="24"/>
          <w:szCs w:val="24"/>
        </w:rPr>
        <w:t>разработка и внедрение системы мер по формированию позитивного общественного мнения о муниципальной службе;</w:t>
      </w:r>
    </w:p>
    <w:p w:rsidR="00E834A2" w:rsidRPr="00DE5B6D" w:rsidRDefault="00E834A2" w:rsidP="00E834A2">
      <w:pPr>
        <w:ind w:firstLine="720"/>
        <w:jc w:val="both"/>
        <w:rPr>
          <w:sz w:val="24"/>
          <w:szCs w:val="24"/>
        </w:rPr>
      </w:pPr>
      <w:r w:rsidRPr="00DE5B6D">
        <w:rPr>
          <w:sz w:val="24"/>
          <w:szCs w:val="24"/>
        </w:rPr>
        <w:t>разработка и реализация с помощью средств массовой информации программ, направленных на повышение престижа муниципальной службы и формирование позитивного отношения граждан к муниципальным служащим;</w:t>
      </w:r>
    </w:p>
    <w:p w:rsidR="00E834A2" w:rsidRPr="00DE5B6D" w:rsidRDefault="00E834A2" w:rsidP="00E834A2">
      <w:pPr>
        <w:ind w:firstLine="720"/>
        <w:jc w:val="both"/>
        <w:rPr>
          <w:sz w:val="24"/>
          <w:szCs w:val="24"/>
        </w:rPr>
      </w:pPr>
      <w:r w:rsidRPr="00DE5B6D">
        <w:rPr>
          <w:sz w:val="24"/>
          <w:szCs w:val="24"/>
        </w:rPr>
        <w:t>разработка и реализация информационного проекта о показательных положительных примерах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внедрение современных механизмов стимулирования деятельности муниципальных служащих.</w:t>
      </w:r>
    </w:p>
    <w:p w:rsidR="00E834A2" w:rsidRPr="00DE5B6D" w:rsidRDefault="00E834A2" w:rsidP="00E834A2">
      <w:pPr>
        <w:ind w:firstLine="720"/>
        <w:jc w:val="both"/>
        <w:rPr>
          <w:sz w:val="24"/>
          <w:szCs w:val="24"/>
        </w:rPr>
      </w:pPr>
      <w:r w:rsidRPr="00DE5B6D">
        <w:rPr>
          <w:sz w:val="24"/>
          <w:szCs w:val="24"/>
        </w:rPr>
        <w:t xml:space="preserve">3.8. Задача № 8 Программы «Привлечение на муниципальную службу квалифицированных молодых специалистов, укрепление кадрового потенциала органов местного самоуправления». </w:t>
      </w:r>
    </w:p>
    <w:p w:rsidR="00E834A2" w:rsidRPr="00DE5B6D" w:rsidRDefault="00E834A2" w:rsidP="00E834A2">
      <w:pPr>
        <w:ind w:firstLine="720"/>
        <w:jc w:val="both"/>
        <w:rPr>
          <w:sz w:val="24"/>
          <w:szCs w:val="24"/>
        </w:rPr>
      </w:pPr>
      <w:r w:rsidRPr="00DE5B6D">
        <w:rPr>
          <w:sz w:val="24"/>
          <w:szCs w:val="24"/>
        </w:rPr>
        <w:t>Для решения поставленной задачи в Программе предусмотрена реализация мероприятий по следующим направлениям:</w:t>
      </w:r>
    </w:p>
    <w:p w:rsidR="00E834A2" w:rsidRPr="00DE5B6D" w:rsidRDefault="00E834A2" w:rsidP="00E834A2">
      <w:pPr>
        <w:ind w:firstLine="720"/>
        <w:jc w:val="both"/>
        <w:rPr>
          <w:sz w:val="24"/>
          <w:szCs w:val="24"/>
        </w:rPr>
      </w:pPr>
      <w:r w:rsidRPr="00DE5B6D">
        <w:rPr>
          <w:sz w:val="24"/>
          <w:szCs w:val="24"/>
        </w:rPr>
        <w:t xml:space="preserve">формирование молодежного кадрового резерва муниципальной службы; </w:t>
      </w:r>
    </w:p>
    <w:p w:rsidR="00E834A2" w:rsidRPr="00DE5B6D" w:rsidRDefault="00E834A2" w:rsidP="00E834A2">
      <w:pPr>
        <w:ind w:firstLine="720"/>
        <w:jc w:val="both"/>
        <w:rPr>
          <w:sz w:val="24"/>
          <w:szCs w:val="24"/>
        </w:rPr>
      </w:pPr>
      <w:r w:rsidRPr="00DE5B6D">
        <w:rPr>
          <w:sz w:val="24"/>
          <w:szCs w:val="24"/>
        </w:rPr>
        <w:t>внедрение института стажерства в органах местного самоуправления;</w:t>
      </w:r>
    </w:p>
    <w:p w:rsidR="00E834A2" w:rsidRPr="00DE5B6D" w:rsidRDefault="00E834A2" w:rsidP="00E834A2">
      <w:pPr>
        <w:ind w:firstLine="720"/>
        <w:jc w:val="both"/>
        <w:rPr>
          <w:sz w:val="24"/>
          <w:szCs w:val="24"/>
        </w:rPr>
      </w:pPr>
      <w:r w:rsidRPr="00DE5B6D">
        <w:rPr>
          <w:sz w:val="24"/>
          <w:szCs w:val="24"/>
        </w:rPr>
        <w:t>создание муниципального молодежного клуба «Молодой управленец» для обеспечения мер поддержки способной и талантливой молодежи.</w:t>
      </w:r>
    </w:p>
    <w:p w:rsidR="00E834A2" w:rsidRPr="00DE5B6D" w:rsidRDefault="00E834A2" w:rsidP="00E834A2">
      <w:pPr>
        <w:ind w:firstLine="720"/>
        <w:jc w:val="both"/>
        <w:rPr>
          <w:sz w:val="24"/>
          <w:szCs w:val="24"/>
        </w:rPr>
      </w:pPr>
      <w:r w:rsidRPr="00DE5B6D">
        <w:rPr>
          <w:sz w:val="24"/>
          <w:szCs w:val="24"/>
        </w:rPr>
        <w:t xml:space="preserve">Формирование современного кадрового резерва обеспечит преемственность и передачу накопленного профессионального опыта  муниципальных служащих молодым специалистам. </w:t>
      </w:r>
    </w:p>
    <w:p w:rsidR="00E834A2" w:rsidRPr="00DE5B6D" w:rsidRDefault="00E834A2" w:rsidP="00E834A2">
      <w:pPr>
        <w:spacing w:line="235" w:lineRule="auto"/>
        <w:ind w:firstLine="720"/>
        <w:jc w:val="both"/>
        <w:rPr>
          <w:sz w:val="24"/>
          <w:szCs w:val="24"/>
        </w:rPr>
      </w:pPr>
      <w:r w:rsidRPr="00DE5B6D">
        <w:rPr>
          <w:sz w:val="24"/>
          <w:szCs w:val="24"/>
        </w:rPr>
        <w:lastRenderedPageBreak/>
        <w:t xml:space="preserve">3.9. Задача № 9 Программы «Создание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 </w:t>
      </w:r>
    </w:p>
    <w:p w:rsidR="00E834A2" w:rsidRPr="00DE5B6D" w:rsidRDefault="00E834A2" w:rsidP="00E834A2">
      <w:pPr>
        <w:ind w:firstLine="720"/>
        <w:jc w:val="both"/>
        <w:rPr>
          <w:sz w:val="24"/>
          <w:szCs w:val="24"/>
        </w:rPr>
      </w:pPr>
      <w:r w:rsidRPr="00DE5B6D">
        <w:rPr>
          <w:sz w:val="24"/>
          <w:szCs w:val="24"/>
        </w:rPr>
        <w:t xml:space="preserve">Современная муниципальная служба должна быть ориентирована на обеспечение прав и законных интересов граждан, создание механизмов взаимодействия институтов гражданского общества и муниципальной службы. </w:t>
      </w:r>
    </w:p>
    <w:p w:rsidR="00E834A2" w:rsidRPr="00DE5B6D" w:rsidRDefault="00E834A2" w:rsidP="00E834A2">
      <w:pPr>
        <w:ind w:firstLine="720"/>
        <w:jc w:val="both"/>
        <w:rPr>
          <w:sz w:val="24"/>
          <w:szCs w:val="24"/>
        </w:rPr>
      </w:pPr>
      <w:r w:rsidRPr="00DE5B6D">
        <w:rPr>
          <w:sz w:val="24"/>
          <w:szCs w:val="24"/>
        </w:rPr>
        <w:t xml:space="preserve">Основными мероприятиями Программы для создания данной системы в Садковском сельском поселении будут являться: </w:t>
      </w:r>
    </w:p>
    <w:p w:rsidR="00E834A2" w:rsidRPr="00DE5B6D" w:rsidRDefault="00E834A2" w:rsidP="00E834A2">
      <w:pPr>
        <w:ind w:firstLine="720"/>
        <w:jc w:val="both"/>
        <w:rPr>
          <w:sz w:val="24"/>
          <w:szCs w:val="24"/>
        </w:rPr>
      </w:pPr>
      <w:r w:rsidRPr="00DE5B6D">
        <w:rPr>
          <w:sz w:val="24"/>
          <w:szCs w:val="24"/>
        </w:rPr>
        <w:t xml:space="preserve">разработка и внедрение комплекса мер, направленных на укрепление общественных связей органов местного самоуправления; </w:t>
      </w:r>
    </w:p>
    <w:p w:rsidR="00E834A2" w:rsidRPr="00DE5B6D" w:rsidRDefault="00E834A2" w:rsidP="00E834A2">
      <w:pPr>
        <w:ind w:firstLine="720"/>
        <w:jc w:val="both"/>
        <w:rPr>
          <w:sz w:val="24"/>
          <w:szCs w:val="24"/>
        </w:rPr>
      </w:pPr>
      <w:r w:rsidRPr="00DE5B6D">
        <w:rPr>
          <w:sz w:val="24"/>
          <w:szCs w:val="24"/>
        </w:rPr>
        <w:t>разработка и внедрение комплекса мер, направленных на обеспечение открытости муниципальной службы и ее доступности общественному контролю;</w:t>
      </w:r>
    </w:p>
    <w:p w:rsidR="00E834A2" w:rsidRPr="00DE5B6D" w:rsidRDefault="00E834A2" w:rsidP="00E834A2">
      <w:pPr>
        <w:ind w:firstLine="720"/>
        <w:jc w:val="both"/>
        <w:rPr>
          <w:sz w:val="24"/>
          <w:szCs w:val="24"/>
        </w:rPr>
      </w:pPr>
      <w:r w:rsidRPr="00DE5B6D">
        <w:rPr>
          <w:sz w:val="24"/>
          <w:szCs w:val="24"/>
        </w:rPr>
        <w:t xml:space="preserve">организация пресс-конференций, брифингов, интервью средствам массовой информации по вопросам развития муниципальной службы; </w:t>
      </w:r>
    </w:p>
    <w:p w:rsidR="00E834A2" w:rsidRPr="00DE5B6D" w:rsidRDefault="00E834A2" w:rsidP="00E834A2">
      <w:pPr>
        <w:ind w:firstLine="720"/>
        <w:jc w:val="both"/>
        <w:rPr>
          <w:sz w:val="24"/>
          <w:szCs w:val="24"/>
        </w:rPr>
      </w:pPr>
      <w:r w:rsidRPr="00DE5B6D">
        <w:rPr>
          <w:sz w:val="24"/>
          <w:szCs w:val="24"/>
        </w:rPr>
        <w:t xml:space="preserve">привлечение представителей общественных объединений в качестве независимых экспертов для участия в заседаниях конкурсных, аттестационных комиссий; </w:t>
      </w:r>
    </w:p>
    <w:p w:rsidR="00E834A2" w:rsidRPr="00DE5B6D" w:rsidRDefault="00E834A2" w:rsidP="00E834A2">
      <w:pPr>
        <w:ind w:firstLine="720"/>
        <w:jc w:val="both"/>
        <w:rPr>
          <w:sz w:val="24"/>
          <w:szCs w:val="24"/>
        </w:rPr>
      </w:pPr>
      <w:r w:rsidRPr="00DE5B6D">
        <w:rPr>
          <w:sz w:val="24"/>
          <w:szCs w:val="24"/>
        </w:rPr>
        <w:t xml:space="preserve">создание на официальном сайте </w:t>
      </w:r>
      <w:r w:rsidR="0022280C" w:rsidRPr="00DE5B6D">
        <w:rPr>
          <w:sz w:val="24"/>
          <w:szCs w:val="24"/>
        </w:rPr>
        <w:t>Пригородненского</w:t>
      </w:r>
      <w:r w:rsidRPr="00DE5B6D">
        <w:rPr>
          <w:sz w:val="24"/>
          <w:szCs w:val="24"/>
        </w:rPr>
        <w:t xml:space="preserve"> сельсовета информационного раздела по вопросам организации и прохождения муниципальной службы в органах местного самоуправления;</w:t>
      </w:r>
    </w:p>
    <w:p w:rsidR="00E834A2" w:rsidRPr="00DE5B6D" w:rsidRDefault="00E834A2" w:rsidP="00E834A2">
      <w:pPr>
        <w:ind w:firstLine="720"/>
        <w:jc w:val="both"/>
        <w:rPr>
          <w:sz w:val="24"/>
          <w:szCs w:val="24"/>
        </w:rPr>
      </w:pPr>
      <w:r w:rsidRPr="00DE5B6D">
        <w:rPr>
          <w:sz w:val="24"/>
          <w:szCs w:val="24"/>
        </w:rPr>
        <w:t xml:space="preserve">создание на официальном сайте </w:t>
      </w:r>
      <w:r w:rsidR="0022280C" w:rsidRPr="00DE5B6D">
        <w:rPr>
          <w:sz w:val="24"/>
          <w:szCs w:val="24"/>
        </w:rPr>
        <w:t>Пригородненского</w:t>
      </w:r>
      <w:r w:rsidRPr="00DE5B6D">
        <w:rPr>
          <w:sz w:val="24"/>
          <w:szCs w:val="24"/>
        </w:rPr>
        <w:t xml:space="preserve"> сельсовета страницы с возможностью сообщения информации о фактах проявления коррупции, организация «телефонов доверия».</w:t>
      </w:r>
    </w:p>
    <w:p w:rsidR="00E834A2" w:rsidRPr="00DE5B6D" w:rsidRDefault="00E834A2" w:rsidP="00E834A2">
      <w:pPr>
        <w:rPr>
          <w:sz w:val="24"/>
          <w:szCs w:val="24"/>
        </w:rPr>
      </w:pPr>
    </w:p>
    <w:p w:rsidR="00E834A2" w:rsidRPr="00DE5B6D" w:rsidRDefault="00E834A2" w:rsidP="00E834A2">
      <w:pPr>
        <w:jc w:val="center"/>
        <w:rPr>
          <w:sz w:val="24"/>
          <w:szCs w:val="24"/>
        </w:rPr>
      </w:pPr>
      <w:r w:rsidRPr="00DE5B6D">
        <w:rPr>
          <w:sz w:val="24"/>
          <w:szCs w:val="24"/>
        </w:rPr>
        <w:t>Раздел 4. Нормативное обеспечение Программы</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 xml:space="preserve">4.1. В процессе реализации Программы и с учетом принятия федеральных, областных нормативных правовых актов дополнительно могут разрабатываться и приниматься иные муниципальные нормативные правовые акты, необходимые для осуществления Программы. </w:t>
      </w:r>
    </w:p>
    <w:p w:rsidR="00E834A2" w:rsidRPr="00DE5B6D" w:rsidRDefault="00E834A2" w:rsidP="00E834A2">
      <w:pPr>
        <w:ind w:firstLine="720"/>
        <w:jc w:val="both"/>
        <w:rPr>
          <w:sz w:val="24"/>
          <w:szCs w:val="24"/>
        </w:rPr>
      </w:pPr>
    </w:p>
    <w:p w:rsidR="00E834A2" w:rsidRPr="00DE5B6D" w:rsidRDefault="00E834A2" w:rsidP="00E834A2">
      <w:pPr>
        <w:jc w:val="center"/>
        <w:rPr>
          <w:sz w:val="24"/>
          <w:szCs w:val="24"/>
        </w:rPr>
      </w:pPr>
      <w:r w:rsidRPr="00DE5B6D">
        <w:rPr>
          <w:sz w:val="24"/>
          <w:szCs w:val="24"/>
        </w:rPr>
        <w:t>Раздел 5. Механизм реализации, организация управления,</w:t>
      </w:r>
    </w:p>
    <w:p w:rsidR="00E834A2" w:rsidRPr="00DE5B6D" w:rsidRDefault="00E834A2" w:rsidP="00E834A2">
      <w:pPr>
        <w:jc w:val="center"/>
        <w:rPr>
          <w:sz w:val="24"/>
          <w:szCs w:val="24"/>
        </w:rPr>
      </w:pPr>
      <w:r w:rsidRPr="00DE5B6D">
        <w:rPr>
          <w:sz w:val="24"/>
          <w:szCs w:val="24"/>
        </w:rPr>
        <w:t>контроль за ходом реализации Программы</w:t>
      </w:r>
    </w:p>
    <w:p w:rsidR="00E834A2" w:rsidRPr="00DE5B6D" w:rsidRDefault="00E834A2" w:rsidP="00E834A2">
      <w:pPr>
        <w:rPr>
          <w:sz w:val="24"/>
          <w:szCs w:val="24"/>
        </w:rPr>
      </w:pPr>
    </w:p>
    <w:p w:rsidR="00E834A2" w:rsidRPr="00DE5B6D" w:rsidRDefault="00E834A2" w:rsidP="00E834A2">
      <w:pPr>
        <w:ind w:firstLine="720"/>
        <w:jc w:val="both"/>
        <w:rPr>
          <w:sz w:val="24"/>
          <w:szCs w:val="24"/>
        </w:rPr>
      </w:pPr>
      <w:bookmarkStart w:id="0" w:name="sub_51"/>
      <w:r w:rsidRPr="00DE5B6D">
        <w:rPr>
          <w:sz w:val="24"/>
          <w:szCs w:val="24"/>
        </w:rPr>
        <w:t xml:space="preserve">5.1. Руководителем Программы является Глава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E834A2">
      <w:pPr>
        <w:ind w:firstLine="720"/>
        <w:jc w:val="both"/>
        <w:rPr>
          <w:sz w:val="24"/>
          <w:szCs w:val="24"/>
        </w:rPr>
      </w:pPr>
      <w:bookmarkStart w:id="1" w:name="sub_52"/>
      <w:bookmarkEnd w:id="0"/>
      <w:r w:rsidRPr="00DE5B6D">
        <w:rPr>
          <w:sz w:val="24"/>
          <w:szCs w:val="24"/>
        </w:rPr>
        <w:t xml:space="preserve">5.2. Муниципальный заказчик - координатор Программы – Администрация </w:t>
      </w:r>
      <w:bookmarkEnd w:id="1"/>
      <w:r w:rsidR="0022280C" w:rsidRPr="00DE5B6D">
        <w:rPr>
          <w:sz w:val="24"/>
          <w:szCs w:val="24"/>
        </w:rPr>
        <w:t>Пригородненского</w:t>
      </w:r>
      <w:r w:rsidRPr="00DE5B6D">
        <w:rPr>
          <w:sz w:val="24"/>
          <w:szCs w:val="24"/>
        </w:rPr>
        <w:t xml:space="preserve"> сельсовета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 механизм реализации Программы, состав исполнителей.</w:t>
      </w:r>
    </w:p>
    <w:p w:rsidR="00E834A2" w:rsidRPr="00DE5B6D" w:rsidRDefault="00E834A2" w:rsidP="00E834A2">
      <w:pPr>
        <w:spacing w:line="228" w:lineRule="auto"/>
        <w:ind w:left="696" w:firstLine="24"/>
        <w:jc w:val="both"/>
        <w:rPr>
          <w:sz w:val="24"/>
          <w:szCs w:val="24"/>
        </w:rPr>
      </w:pPr>
      <w:bookmarkStart w:id="2" w:name="sub_56"/>
      <w:r w:rsidRPr="00DE5B6D">
        <w:rPr>
          <w:sz w:val="24"/>
          <w:szCs w:val="24"/>
        </w:rPr>
        <w:t>5.3. Реализация Программы осуществляется на основе:</w:t>
      </w:r>
    </w:p>
    <w:p w:rsidR="00E834A2" w:rsidRPr="00DE5B6D" w:rsidRDefault="00E834A2" w:rsidP="00E834A2">
      <w:pPr>
        <w:spacing w:line="228" w:lineRule="auto"/>
        <w:ind w:firstLine="720"/>
        <w:jc w:val="both"/>
        <w:rPr>
          <w:sz w:val="24"/>
          <w:szCs w:val="24"/>
        </w:rPr>
      </w:pPr>
      <w:r w:rsidRPr="00DE5B6D">
        <w:rPr>
          <w:sz w:val="24"/>
          <w:szCs w:val="24"/>
        </w:rPr>
        <w:t>5.3.1. Муниципальных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E834A2" w:rsidRPr="00DE5B6D" w:rsidRDefault="00E834A2" w:rsidP="00E834A2">
      <w:pPr>
        <w:spacing w:line="228" w:lineRule="auto"/>
        <w:ind w:firstLine="720"/>
        <w:jc w:val="both"/>
        <w:rPr>
          <w:sz w:val="24"/>
          <w:szCs w:val="24"/>
        </w:rPr>
      </w:pPr>
      <w:r w:rsidRPr="00DE5B6D">
        <w:rPr>
          <w:sz w:val="24"/>
          <w:szCs w:val="24"/>
        </w:rPr>
        <w:t>5.3.2. Условий, порядка и правил, утвержденных федеральными, областными и муниципальными нормативными правовыми актами.</w:t>
      </w:r>
    </w:p>
    <w:p w:rsidR="00E834A2" w:rsidRPr="00DE5B6D" w:rsidRDefault="00E834A2" w:rsidP="00E834A2">
      <w:pPr>
        <w:spacing w:line="228" w:lineRule="auto"/>
        <w:ind w:firstLine="720"/>
        <w:jc w:val="both"/>
        <w:rPr>
          <w:sz w:val="24"/>
          <w:szCs w:val="24"/>
        </w:rPr>
      </w:pPr>
      <w:r w:rsidRPr="00DE5B6D">
        <w:rPr>
          <w:sz w:val="24"/>
          <w:szCs w:val="24"/>
        </w:rPr>
        <w:t>5.4. В случае несоответствия результатов выполнения Программы целям и задачам, а также невыполнения показателей результативности, утвержденных Программой, муниципальный заказчик готовит предложение о корректировке сроков реализации Программы и перечня Программных мероприятий.</w:t>
      </w:r>
    </w:p>
    <w:p w:rsidR="00E834A2" w:rsidRPr="00DE5B6D" w:rsidRDefault="00E834A2" w:rsidP="00E834A2">
      <w:pPr>
        <w:spacing w:line="228" w:lineRule="auto"/>
        <w:ind w:firstLine="720"/>
        <w:jc w:val="both"/>
        <w:rPr>
          <w:sz w:val="24"/>
          <w:szCs w:val="24"/>
        </w:rPr>
      </w:pPr>
      <w:r w:rsidRPr="00DE5B6D">
        <w:rPr>
          <w:sz w:val="24"/>
          <w:szCs w:val="24"/>
        </w:rPr>
        <w:t xml:space="preserve">5.5. Отчеты о ходе работ по Программе по результатам за год и за весь период действия Программы подготавливает Администрация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E834A2">
      <w:pPr>
        <w:spacing w:line="228" w:lineRule="auto"/>
        <w:ind w:firstLine="720"/>
        <w:jc w:val="both"/>
        <w:rPr>
          <w:sz w:val="24"/>
          <w:szCs w:val="24"/>
        </w:rPr>
      </w:pPr>
      <w:r w:rsidRPr="00DE5B6D">
        <w:rPr>
          <w:sz w:val="24"/>
          <w:szCs w:val="24"/>
        </w:rPr>
        <w:lastRenderedPageBreak/>
        <w:t xml:space="preserve">5.6. Контроль за выполнением Программы и использованием бюджетных средств, выделяемых на ее реализацию, осуществляет Администрация </w:t>
      </w:r>
      <w:r w:rsidR="0022280C" w:rsidRPr="00DE5B6D">
        <w:rPr>
          <w:sz w:val="24"/>
          <w:szCs w:val="24"/>
        </w:rPr>
        <w:t>Пригородненского</w:t>
      </w:r>
      <w:r w:rsidRPr="00DE5B6D">
        <w:rPr>
          <w:sz w:val="24"/>
          <w:szCs w:val="24"/>
        </w:rPr>
        <w:t xml:space="preserve"> сельсовета в установленном порядке.</w:t>
      </w:r>
    </w:p>
    <w:bookmarkEnd w:id="2"/>
    <w:p w:rsidR="00E834A2" w:rsidRPr="00DE5B6D" w:rsidRDefault="00E834A2" w:rsidP="00E834A2">
      <w:pPr>
        <w:rPr>
          <w:sz w:val="24"/>
          <w:szCs w:val="24"/>
        </w:rPr>
      </w:pPr>
    </w:p>
    <w:p w:rsidR="00E834A2" w:rsidRPr="00DE5B6D" w:rsidRDefault="00E834A2" w:rsidP="00E834A2">
      <w:pPr>
        <w:jc w:val="center"/>
        <w:rPr>
          <w:sz w:val="24"/>
          <w:szCs w:val="24"/>
        </w:rPr>
      </w:pPr>
      <w:r w:rsidRPr="00DE5B6D">
        <w:rPr>
          <w:sz w:val="24"/>
          <w:szCs w:val="24"/>
        </w:rPr>
        <w:t>Раздел 6. Оценка эффективности</w:t>
      </w:r>
    </w:p>
    <w:p w:rsidR="00E834A2" w:rsidRPr="00DE5B6D" w:rsidRDefault="00E834A2" w:rsidP="00E834A2">
      <w:pPr>
        <w:jc w:val="center"/>
        <w:rPr>
          <w:sz w:val="24"/>
          <w:szCs w:val="24"/>
        </w:rPr>
      </w:pPr>
      <w:r w:rsidRPr="00DE5B6D">
        <w:rPr>
          <w:sz w:val="24"/>
          <w:szCs w:val="24"/>
        </w:rPr>
        <w:t>социально-экономических последствий Программы</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6.1.</w:t>
      </w:r>
      <w:r w:rsidRPr="00DE5B6D">
        <w:rPr>
          <w:sz w:val="24"/>
          <w:szCs w:val="24"/>
          <w:lang w:val="en-US"/>
        </w:rPr>
        <w:t> </w:t>
      </w:r>
      <w:r w:rsidRPr="00DE5B6D">
        <w:rPr>
          <w:sz w:val="24"/>
          <w:szCs w:val="24"/>
        </w:rPr>
        <w:t xml:space="preserve">Оценка эффективности реализации Программы базируется на достижении целевых показателей Программы. </w:t>
      </w:r>
    </w:p>
    <w:p w:rsidR="00E834A2" w:rsidRPr="00DE5B6D" w:rsidRDefault="00E834A2" w:rsidP="00E834A2">
      <w:pPr>
        <w:ind w:firstLine="720"/>
        <w:jc w:val="both"/>
        <w:rPr>
          <w:sz w:val="24"/>
          <w:szCs w:val="24"/>
        </w:rPr>
      </w:pPr>
      <w:r w:rsidRPr="00DE5B6D">
        <w:rPr>
          <w:sz w:val="24"/>
          <w:szCs w:val="24"/>
        </w:rPr>
        <w:t>6.2.</w:t>
      </w:r>
      <w:r w:rsidRPr="00DE5B6D">
        <w:rPr>
          <w:sz w:val="24"/>
          <w:szCs w:val="24"/>
          <w:lang w:val="en-US"/>
        </w:rPr>
        <w:t> </w:t>
      </w:r>
      <w:r w:rsidRPr="00DE5B6D">
        <w:rPr>
          <w:sz w:val="24"/>
          <w:szCs w:val="24"/>
        </w:rPr>
        <w:t>По итогам реализаци</w:t>
      </w:r>
      <w:r w:rsidR="003E2D5A" w:rsidRPr="00DE5B6D">
        <w:rPr>
          <w:sz w:val="24"/>
          <w:szCs w:val="24"/>
        </w:rPr>
        <w:t>и Программы в 2018</w:t>
      </w:r>
      <w:r w:rsidRPr="00DE5B6D">
        <w:rPr>
          <w:sz w:val="24"/>
          <w:szCs w:val="24"/>
        </w:rPr>
        <w:t xml:space="preserve"> году будут достигнуты следующие результаты (по отношению к базовому периоду (201</w:t>
      </w:r>
      <w:r w:rsidR="003E2D5A" w:rsidRPr="00DE5B6D">
        <w:rPr>
          <w:sz w:val="24"/>
          <w:szCs w:val="24"/>
        </w:rPr>
        <w:t>3</w:t>
      </w:r>
      <w:r w:rsidRPr="00DE5B6D">
        <w:rPr>
          <w:sz w:val="24"/>
          <w:szCs w:val="24"/>
        </w:rPr>
        <w:t xml:space="preserve"> год)):</w:t>
      </w:r>
    </w:p>
    <w:p w:rsidR="00E834A2" w:rsidRPr="00DE5B6D" w:rsidRDefault="00E834A2" w:rsidP="00E834A2">
      <w:pPr>
        <w:ind w:firstLine="720"/>
        <w:jc w:val="both"/>
        <w:rPr>
          <w:sz w:val="24"/>
          <w:szCs w:val="24"/>
        </w:rPr>
      </w:pPr>
      <w:r w:rsidRPr="00DE5B6D">
        <w:rPr>
          <w:sz w:val="24"/>
          <w:szCs w:val="24"/>
        </w:rPr>
        <w:t xml:space="preserve">индекс доверия граждан к муниципальным служащим увеличится </w:t>
      </w:r>
      <w:r w:rsidR="003E2D5A" w:rsidRPr="00DE5B6D">
        <w:rPr>
          <w:sz w:val="24"/>
          <w:szCs w:val="24"/>
        </w:rPr>
        <w:t>на 40</w:t>
      </w:r>
      <w:r w:rsidRPr="00DE5B6D">
        <w:rPr>
          <w:sz w:val="24"/>
          <w:szCs w:val="24"/>
        </w:rPr>
        <w:t xml:space="preserve"> процента; </w:t>
      </w:r>
    </w:p>
    <w:p w:rsidR="00E834A2" w:rsidRPr="00DE5B6D" w:rsidRDefault="00E834A2" w:rsidP="00E834A2">
      <w:pPr>
        <w:ind w:firstLine="720"/>
        <w:jc w:val="both"/>
        <w:rPr>
          <w:sz w:val="24"/>
          <w:szCs w:val="24"/>
        </w:rPr>
      </w:pPr>
      <w:r w:rsidRPr="00DE5B6D">
        <w:rPr>
          <w:sz w:val="24"/>
          <w:szCs w:val="24"/>
        </w:rPr>
        <w:t xml:space="preserve">доля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E834A2" w:rsidRPr="00DE5B6D" w:rsidRDefault="00E834A2" w:rsidP="00E834A2">
      <w:pPr>
        <w:ind w:firstLine="720"/>
        <w:jc w:val="both"/>
        <w:rPr>
          <w:sz w:val="24"/>
          <w:szCs w:val="24"/>
        </w:rPr>
      </w:pPr>
      <w:r w:rsidRPr="00DE5B6D">
        <w:rPr>
          <w:sz w:val="24"/>
          <w:szCs w:val="24"/>
        </w:rPr>
        <w:t xml:space="preserve">доля муниципальных служащих, должностные инструкции которых содержат показатели результативности, составит 100 процентов; </w:t>
      </w:r>
    </w:p>
    <w:p w:rsidR="00E834A2" w:rsidRPr="00DE5B6D" w:rsidRDefault="00E834A2" w:rsidP="00E834A2">
      <w:pPr>
        <w:ind w:firstLine="720"/>
        <w:jc w:val="both"/>
        <w:rPr>
          <w:sz w:val="24"/>
          <w:szCs w:val="24"/>
        </w:rPr>
      </w:pPr>
      <w:r w:rsidRPr="00DE5B6D">
        <w:rPr>
          <w:sz w:val="24"/>
          <w:szCs w:val="24"/>
        </w:rPr>
        <w:t>доля вакантных должностей муниципальной службы, замещаемых на основе назначения из кадрового резерва, увеличится на 1</w:t>
      </w:r>
      <w:r w:rsidR="003E2D5A" w:rsidRPr="00DE5B6D">
        <w:rPr>
          <w:sz w:val="24"/>
          <w:szCs w:val="24"/>
        </w:rPr>
        <w:t>0</w:t>
      </w:r>
      <w:r w:rsidRPr="00DE5B6D">
        <w:rPr>
          <w:sz w:val="24"/>
          <w:szCs w:val="24"/>
        </w:rPr>
        <w:t xml:space="preserve">0 процентов; </w:t>
      </w:r>
    </w:p>
    <w:p w:rsidR="00E834A2" w:rsidRPr="00DE5B6D" w:rsidRDefault="00E834A2" w:rsidP="00E834A2">
      <w:pPr>
        <w:ind w:firstLine="720"/>
        <w:jc w:val="both"/>
        <w:rPr>
          <w:sz w:val="24"/>
          <w:szCs w:val="24"/>
        </w:rPr>
      </w:pPr>
      <w:r w:rsidRPr="00DE5B6D">
        <w:rPr>
          <w:sz w:val="24"/>
          <w:szCs w:val="24"/>
        </w:rPr>
        <w:t>доля вакантных должностей муниципальной службы, замещаемых на основе конкурса, увеличится на 1</w:t>
      </w:r>
      <w:r w:rsidR="003E2D5A" w:rsidRPr="00DE5B6D">
        <w:rPr>
          <w:sz w:val="24"/>
          <w:szCs w:val="24"/>
        </w:rPr>
        <w:t>0</w:t>
      </w:r>
      <w:r w:rsidRPr="00DE5B6D">
        <w:rPr>
          <w:sz w:val="24"/>
          <w:szCs w:val="24"/>
        </w:rPr>
        <w:t xml:space="preserve">0 процентов; </w:t>
      </w:r>
    </w:p>
    <w:p w:rsidR="00E834A2" w:rsidRPr="00DE5B6D" w:rsidRDefault="00E834A2" w:rsidP="00E834A2">
      <w:pPr>
        <w:ind w:firstLine="720"/>
        <w:jc w:val="both"/>
        <w:rPr>
          <w:sz w:val="24"/>
          <w:szCs w:val="24"/>
        </w:rPr>
      </w:pPr>
      <w:r w:rsidRPr="00DE5B6D">
        <w:rPr>
          <w:sz w:val="24"/>
          <w:szCs w:val="24"/>
        </w:rPr>
        <w:t xml:space="preserve">число муниципальных служащих, принявших участие в инновационных программах профессиональной подготовки </w:t>
      </w:r>
      <w:r w:rsidR="005D754E" w:rsidRPr="00DE5B6D">
        <w:rPr>
          <w:sz w:val="24"/>
          <w:szCs w:val="24"/>
        </w:rPr>
        <w:t xml:space="preserve">и переподготовки, увеличится </w:t>
      </w:r>
      <w:r w:rsidR="003E2D5A" w:rsidRPr="00DE5B6D">
        <w:rPr>
          <w:sz w:val="24"/>
          <w:szCs w:val="24"/>
        </w:rPr>
        <w:t xml:space="preserve"> на 100 процентов</w:t>
      </w:r>
      <w:r w:rsidRPr="00DE5B6D">
        <w:rPr>
          <w:sz w:val="24"/>
          <w:szCs w:val="24"/>
        </w:rPr>
        <w:t xml:space="preserve">; </w:t>
      </w:r>
    </w:p>
    <w:p w:rsidR="00E834A2" w:rsidRPr="00DE5B6D" w:rsidRDefault="00E834A2" w:rsidP="00E834A2">
      <w:pPr>
        <w:ind w:firstLine="720"/>
        <w:jc w:val="both"/>
        <w:rPr>
          <w:sz w:val="24"/>
          <w:szCs w:val="24"/>
        </w:rPr>
      </w:pPr>
      <w:r w:rsidRPr="00DE5B6D">
        <w:rPr>
          <w:sz w:val="24"/>
          <w:szCs w:val="24"/>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увеличится на </w:t>
      </w:r>
      <w:r w:rsidR="003E2D5A" w:rsidRPr="00DE5B6D">
        <w:rPr>
          <w:sz w:val="24"/>
          <w:szCs w:val="24"/>
        </w:rPr>
        <w:t>10</w:t>
      </w:r>
      <w:r w:rsidRPr="00DE5B6D">
        <w:rPr>
          <w:sz w:val="24"/>
          <w:szCs w:val="24"/>
        </w:rPr>
        <w:t xml:space="preserve">0 процентов; </w:t>
      </w:r>
    </w:p>
    <w:p w:rsidR="00E834A2" w:rsidRPr="00DE5B6D" w:rsidRDefault="00E834A2" w:rsidP="00E834A2">
      <w:pPr>
        <w:ind w:firstLine="720"/>
        <w:jc w:val="both"/>
        <w:rPr>
          <w:sz w:val="24"/>
          <w:szCs w:val="24"/>
        </w:rPr>
      </w:pPr>
      <w:r w:rsidRPr="00DE5B6D">
        <w:rPr>
          <w:sz w:val="24"/>
          <w:szCs w:val="24"/>
        </w:rPr>
        <w:t>6.3.</w:t>
      </w:r>
      <w:r w:rsidRPr="00DE5B6D">
        <w:rPr>
          <w:sz w:val="24"/>
          <w:szCs w:val="24"/>
          <w:lang w:val="en-US"/>
        </w:rPr>
        <w:t> </w:t>
      </w:r>
      <w:r w:rsidRPr="00DE5B6D">
        <w:rPr>
          <w:sz w:val="24"/>
          <w:szCs w:val="24"/>
        </w:rPr>
        <w:t>Методика оценки эффективности Программы приведена</w:t>
      </w:r>
      <w:r w:rsidRPr="00DE5B6D">
        <w:rPr>
          <w:sz w:val="24"/>
          <w:szCs w:val="24"/>
        </w:rPr>
        <w:br/>
        <w:t>в приложении № 3 к Программе.</w:t>
      </w:r>
    </w:p>
    <w:p w:rsidR="00E834A2" w:rsidRPr="00DE5B6D" w:rsidRDefault="00E834A2" w:rsidP="00E834A2">
      <w:pPr>
        <w:ind w:firstLine="720"/>
        <w:jc w:val="both"/>
        <w:rPr>
          <w:sz w:val="24"/>
          <w:szCs w:val="24"/>
        </w:rPr>
      </w:pPr>
    </w:p>
    <w:p w:rsidR="00E834A2" w:rsidRPr="00DE5B6D" w:rsidRDefault="00E834A2" w:rsidP="00E834A2">
      <w:pPr>
        <w:rPr>
          <w:sz w:val="24"/>
          <w:szCs w:val="24"/>
        </w:rPr>
      </w:pPr>
    </w:p>
    <w:p w:rsidR="00E834A2" w:rsidRPr="00DE5B6D" w:rsidRDefault="00E834A2" w:rsidP="00E834A2">
      <w:pPr>
        <w:rPr>
          <w:sz w:val="24"/>
          <w:szCs w:val="24"/>
        </w:rPr>
        <w:sectPr w:rsidR="00E834A2" w:rsidRPr="00DE5B6D" w:rsidSect="00DE5B6D">
          <w:footerReference w:type="default" r:id="rId8"/>
          <w:pgSz w:w="11907" w:h="16840" w:code="9"/>
          <w:pgMar w:top="1134" w:right="1247" w:bottom="1134" w:left="1531" w:header="720" w:footer="720" w:gutter="0"/>
          <w:cols w:space="720"/>
        </w:sectPr>
      </w:pPr>
    </w:p>
    <w:p w:rsidR="00E834A2" w:rsidRPr="00DE5B6D" w:rsidRDefault="00E834A2" w:rsidP="00E834A2">
      <w:pPr>
        <w:ind w:left="9923"/>
        <w:jc w:val="center"/>
        <w:rPr>
          <w:sz w:val="24"/>
          <w:szCs w:val="24"/>
        </w:rPr>
      </w:pPr>
      <w:r w:rsidRPr="00DE5B6D">
        <w:rPr>
          <w:sz w:val="24"/>
          <w:szCs w:val="24"/>
        </w:rPr>
        <w:lastRenderedPageBreak/>
        <w:t>Приложение № 1</w:t>
      </w:r>
    </w:p>
    <w:p w:rsidR="00E834A2" w:rsidRPr="00DE5B6D" w:rsidRDefault="00E834A2" w:rsidP="00E834A2">
      <w:pPr>
        <w:ind w:left="9923"/>
        <w:jc w:val="center"/>
        <w:rPr>
          <w:sz w:val="24"/>
          <w:szCs w:val="24"/>
        </w:rPr>
      </w:pPr>
      <w:r w:rsidRPr="00DE5B6D">
        <w:rPr>
          <w:sz w:val="24"/>
          <w:szCs w:val="24"/>
        </w:rPr>
        <w:t>к муниципальной</w:t>
      </w:r>
      <w:r w:rsidR="005D754E" w:rsidRPr="00DE5B6D">
        <w:rPr>
          <w:sz w:val="24"/>
          <w:szCs w:val="24"/>
        </w:rPr>
        <w:t xml:space="preserve"> </w:t>
      </w:r>
      <w:r w:rsidRPr="00DE5B6D">
        <w:rPr>
          <w:sz w:val="24"/>
          <w:szCs w:val="24"/>
        </w:rPr>
        <w:t xml:space="preserve"> программы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w:t>
      </w:r>
      <w:r w:rsidRPr="00DE5B6D">
        <w:rPr>
          <w:sz w:val="24"/>
          <w:szCs w:val="24"/>
        </w:rPr>
        <w:t xml:space="preserve"> (201</w:t>
      </w:r>
      <w:r w:rsidR="003E2D5A"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3E2D5A" w:rsidRPr="00DE5B6D">
        <w:rPr>
          <w:sz w:val="24"/>
          <w:szCs w:val="24"/>
        </w:rPr>
        <w:t>8</w:t>
      </w:r>
      <w:r w:rsidRPr="00DE5B6D">
        <w:rPr>
          <w:sz w:val="24"/>
          <w:szCs w:val="24"/>
        </w:rPr>
        <w:t xml:space="preserve"> годы)»</w:t>
      </w:r>
    </w:p>
    <w:p w:rsidR="00E834A2" w:rsidRPr="00DE5B6D" w:rsidRDefault="00E834A2" w:rsidP="00E834A2">
      <w:pPr>
        <w:jc w:val="center"/>
        <w:rPr>
          <w:sz w:val="24"/>
          <w:szCs w:val="24"/>
        </w:rPr>
      </w:pPr>
    </w:p>
    <w:p w:rsidR="00E834A2" w:rsidRPr="00DE5B6D" w:rsidRDefault="00E834A2" w:rsidP="00E834A2">
      <w:pPr>
        <w:jc w:val="center"/>
        <w:rPr>
          <w:sz w:val="24"/>
          <w:szCs w:val="24"/>
        </w:rPr>
      </w:pPr>
      <w:r w:rsidRPr="00DE5B6D">
        <w:rPr>
          <w:sz w:val="24"/>
          <w:szCs w:val="24"/>
        </w:rPr>
        <w:t>ЦЕЛЕВЫЕ ПОКАЗАТЕЛИ И ИНДИКАТОРЫ</w:t>
      </w:r>
    </w:p>
    <w:p w:rsidR="00E834A2" w:rsidRPr="00DE5B6D" w:rsidRDefault="00E834A2" w:rsidP="003439A0">
      <w:pPr>
        <w:jc w:val="center"/>
        <w:rPr>
          <w:sz w:val="24"/>
          <w:szCs w:val="24"/>
        </w:rPr>
      </w:pPr>
      <w:r w:rsidRPr="00DE5B6D">
        <w:rPr>
          <w:sz w:val="24"/>
          <w:szCs w:val="24"/>
        </w:rPr>
        <w:t>муниципальной</w:t>
      </w:r>
      <w:r w:rsidR="005D754E" w:rsidRPr="00DE5B6D">
        <w:rPr>
          <w:sz w:val="24"/>
          <w:szCs w:val="24"/>
        </w:rPr>
        <w:t xml:space="preserve"> </w:t>
      </w:r>
      <w:r w:rsidRPr="00DE5B6D">
        <w:rPr>
          <w:sz w:val="24"/>
          <w:szCs w:val="24"/>
        </w:rPr>
        <w:t xml:space="preserve"> программы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3E2D5A"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3E2D5A" w:rsidRPr="00DE5B6D">
        <w:rPr>
          <w:sz w:val="24"/>
          <w:szCs w:val="24"/>
        </w:rPr>
        <w:t>8</w:t>
      </w:r>
      <w:r w:rsidRPr="00DE5B6D">
        <w:rPr>
          <w:sz w:val="24"/>
          <w:szCs w:val="24"/>
        </w:rPr>
        <w:t xml:space="preserve"> годы)»</w:t>
      </w:r>
    </w:p>
    <w:p w:rsidR="00E834A2" w:rsidRPr="00DE5B6D" w:rsidRDefault="00E834A2" w:rsidP="00E834A2">
      <w:pPr>
        <w:rPr>
          <w:sz w:val="24"/>
          <w:szCs w:val="24"/>
        </w:rPr>
      </w:pPr>
    </w:p>
    <w:p w:rsidR="00E834A2" w:rsidRPr="00DE5B6D" w:rsidRDefault="00E834A2" w:rsidP="00E834A2">
      <w:pPr>
        <w:rPr>
          <w:sz w:val="24"/>
          <w:szCs w:val="24"/>
        </w:rPr>
      </w:pPr>
    </w:p>
    <w:tbl>
      <w:tblPr>
        <w:tblW w:w="4871" w:type="pct"/>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6739"/>
        <w:gridCol w:w="1559"/>
        <w:gridCol w:w="284"/>
        <w:gridCol w:w="2551"/>
        <w:gridCol w:w="1560"/>
        <w:gridCol w:w="1544"/>
        <w:gridCol w:w="12"/>
      </w:tblGrid>
      <w:tr w:rsidR="00E834A2" w:rsidRPr="00DE5B6D" w:rsidTr="0022280C">
        <w:trPr>
          <w:cantSplit/>
          <w:jc w:val="center"/>
        </w:trPr>
        <w:tc>
          <w:tcPr>
            <w:tcW w:w="659"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E834A2" w:rsidRPr="00DE5B6D" w:rsidRDefault="00E834A2" w:rsidP="0022280C">
            <w:pPr>
              <w:jc w:val="center"/>
              <w:rPr>
                <w:sz w:val="24"/>
                <w:szCs w:val="24"/>
              </w:rPr>
            </w:pPr>
            <w:r w:rsidRPr="00DE5B6D">
              <w:rPr>
                <w:sz w:val="24"/>
                <w:szCs w:val="24"/>
              </w:rPr>
              <w:t>№ п/п</w:t>
            </w:r>
          </w:p>
        </w:tc>
        <w:tc>
          <w:tcPr>
            <w:tcW w:w="6739" w:type="dxa"/>
            <w:vMerge w:val="restart"/>
            <w:tcBorders>
              <w:top w:val="single" w:sz="4" w:space="0" w:color="auto"/>
              <w:left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Наименование целевых индикаторов</w:t>
            </w:r>
          </w:p>
        </w:tc>
        <w:tc>
          <w:tcPr>
            <w:tcW w:w="1559" w:type="dxa"/>
            <w:vMerge w:val="restart"/>
            <w:tcBorders>
              <w:top w:val="single" w:sz="4" w:space="0" w:color="auto"/>
              <w:left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Единица измерения</w:t>
            </w:r>
          </w:p>
        </w:tc>
        <w:tc>
          <w:tcPr>
            <w:tcW w:w="5951" w:type="dxa"/>
            <w:gridSpan w:val="5"/>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Показатели</w:t>
            </w:r>
          </w:p>
        </w:tc>
      </w:tr>
      <w:tr w:rsidR="00E834A2" w:rsidRPr="00DE5B6D" w:rsidTr="0022280C">
        <w:trPr>
          <w:cantSplit/>
          <w:jc w:val="center"/>
        </w:trPr>
        <w:tc>
          <w:tcPr>
            <w:tcW w:w="65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E834A2" w:rsidRPr="00DE5B6D" w:rsidRDefault="00E834A2" w:rsidP="0022280C">
            <w:pPr>
              <w:jc w:val="center"/>
              <w:rPr>
                <w:sz w:val="24"/>
                <w:szCs w:val="24"/>
              </w:rPr>
            </w:pPr>
          </w:p>
        </w:tc>
        <w:tc>
          <w:tcPr>
            <w:tcW w:w="6739" w:type="dxa"/>
            <w:vMerge/>
            <w:tcBorders>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1559" w:type="dxa"/>
            <w:vMerge/>
            <w:tcBorders>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2016</w:t>
            </w:r>
            <w:r w:rsidR="00E834A2" w:rsidRPr="00DE5B6D">
              <w:rPr>
                <w:sz w:val="24"/>
                <w:szCs w:val="24"/>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2017</w:t>
            </w:r>
            <w:r w:rsidR="00E834A2" w:rsidRPr="00DE5B6D">
              <w:rPr>
                <w:sz w:val="24"/>
                <w:szCs w:val="24"/>
              </w:rPr>
              <w:t xml:space="preserve"> год</w:t>
            </w:r>
          </w:p>
        </w:tc>
        <w:tc>
          <w:tcPr>
            <w:tcW w:w="1556" w:type="dxa"/>
            <w:gridSpan w:val="2"/>
            <w:tcBorders>
              <w:top w:val="single" w:sz="4" w:space="0" w:color="auto"/>
              <w:left w:val="single" w:sz="4" w:space="0" w:color="auto"/>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2018</w:t>
            </w:r>
          </w:p>
          <w:p w:rsidR="00E834A2" w:rsidRPr="00DE5B6D" w:rsidRDefault="00E834A2" w:rsidP="0022280C">
            <w:pPr>
              <w:jc w:val="center"/>
              <w:rPr>
                <w:sz w:val="24"/>
                <w:szCs w:val="24"/>
              </w:rPr>
            </w:pPr>
            <w:r w:rsidRPr="00DE5B6D">
              <w:rPr>
                <w:sz w:val="24"/>
                <w:szCs w:val="24"/>
              </w:rPr>
              <w:t>год</w:t>
            </w:r>
          </w:p>
        </w:tc>
      </w:tr>
      <w:tr w:rsidR="00E834A2" w:rsidRPr="00DE5B6D" w:rsidTr="0022280C">
        <w:trPr>
          <w:gridAfter w:val="1"/>
          <w:wAfter w:w="12" w:type="dxa"/>
          <w:cantSplit/>
          <w:tblHeader/>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1</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3</w:t>
            </w:r>
          </w:p>
        </w:tc>
        <w:tc>
          <w:tcPr>
            <w:tcW w:w="28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7</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8</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lang w:val="en-US"/>
              </w:rPr>
              <w:t>1</w:t>
            </w:r>
            <w:r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Индекс доверия граждан к муниципальным служащим</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процентов</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3E2D5A" w:rsidP="0022280C">
            <w:pPr>
              <w:jc w:val="center"/>
              <w:rPr>
                <w:sz w:val="24"/>
                <w:szCs w:val="24"/>
              </w:rPr>
            </w:pPr>
            <w:r w:rsidRPr="00DE5B6D">
              <w:rPr>
                <w:sz w:val="24"/>
                <w:szCs w:val="24"/>
              </w:rPr>
              <w:t>увеличится на 30</w:t>
            </w:r>
            <w:r w:rsidR="00E834A2" w:rsidRPr="00DE5B6D">
              <w:rPr>
                <w:sz w:val="24"/>
                <w:szCs w:val="24"/>
              </w:rPr>
              <w:t>% к базовому периоду</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3E2D5A" w:rsidP="0022280C">
            <w:pPr>
              <w:jc w:val="center"/>
              <w:rPr>
                <w:sz w:val="24"/>
                <w:szCs w:val="24"/>
              </w:rPr>
            </w:pPr>
            <w:r w:rsidRPr="00DE5B6D">
              <w:rPr>
                <w:sz w:val="24"/>
                <w:szCs w:val="24"/>
              </w:rPr>
              <w:t>увеличится на 35</w:t>
            </w:r>
            <w:r w:rsidR="00E834A2" w:rsidRPr="00DE5B6D">
              <w:rPr>
                <w:sz w:val="24"/>
                <w:szCs w:val="24"/>
              </w:rPr>
              <w:t>% к базовому периоду</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увеличится на 40</w:t>
            </w:r>
            <w:r w:rsidR="00E834A2" w:rsidRPr="00DE5B6D">
              <w:rPr>
                <w:sz w:val="24"/>
                <w:szCs w:val="24"/>
              </w:rPr>
              <w:t>% к базовому периоду</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lang w:val="en-US"/>
              </w:rPr>
              <w:t>2</w:t>
            </w:r>
            <w:r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Доля должностей муниципальной службы, для которых утверждены должностные инструкции, соответствующие установленным требованиям</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процентов</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составит 100%</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lang w:val="en-US"/>
              </w:rPr>
              <w:t>3</w:t>
            </w:r>
            <w:r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Доля муниципальных служащих, должностные инструкции которых содержат показатели результативности</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процентов</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составит 100%</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lang w:val="en-US"/>
              </w:rPr>
              <w:t>4</w:t>
            </w:r>
            <w:r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Доля вакантных должностей муниципальной службы, замещаемых на основе назначения из кадрового резерва</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процентов</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составит 100%</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lang w:val="en-US"/>
              </w:rPr>
              <w:t>5</w:t>
            </w:r>
            <w:r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Доля вакантных должностей муниципальной службы, замещаемых на основе конкурса</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процентов</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100</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составит 100%</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5D754E" w:rsidP="0022280C">
            <w:pPr>
              <w:jc w:val="center"/>
              <w:rPr>
                <w:sz w:val="24"/>
                <w:szCs w:val="24"/>
              </w:rPr>
            </w:pPr>
            <w:r w:rsidRPr="00DE5B6D">
              <w:rPr>
                <w:sz w:val="24"/>
                <w:szCs w:val="24"/>
              </w:rPr>
              <w:t>6</w:t>
            </w:r>
            <w:r w:rsidR="00E834A2"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Число муниципальных служащих, принявших участие в инновационных программах профессиональной подготовки и переподготовки</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человек</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увеличится на 100% к базовому периоду</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5D754E" w:rsidP="0022280C">
            <w:pPr>
              <w:jc w:val="center"/>
              <w:rPr>
                <w:sz w:val="24"/>
                <w:szCs w:val="24"/>
              </w:rPr>
            </w:pPr>
            <w:r w:rsidRPr="00DE5B6D">
              <w:rPr>
                <w:sz w:val="24"/>
                <w:szCs w:val="24"/>
              </w:rPr>
              <w:t>увеличится на 10</w:t>
            </w:r>
            <w:r w:rsidR="00E834A2" w:rsidRPr="00DE5B6D">
              <w:rPr>
                <w:sz w:val="24"/>
                <w:szCs w:val="24"/>
              </w:rPr>
              <w:t>0% к базовому периоду</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 xml:space="preserve">увеличится на </w:t>
            </w:r>
            <w:r w:rsidR="005D754E" w:rsidRPr="00DE5B6D">
              <w:rPr>
                <w:sz w:val="24"/>
                <w:szCs w:val="24"/>
              </w:rPr>
              <w:t>10</w:t>
            </w:r>
            <w:r w:rsidRPr="00DE5B6D">
              <w:rPr>
                <w:sz w:val="24"/>
                <w:szCs w:val="24"/>
              </w:rPr>
              <w:t>0% к базовому периоду</w:t>
            </w:r>
          </w:p>
        </w:tc>
      </w:tr>
      <w:tr w:rsidR="00E834A2" w:rsidRPr="00DE5B6D" w:rsidTr="0022280C">
        <w:trPr>
          <w:gridAfter w:val="1"/>
          <w:wAfter w:w="12" w:type="dxa"/>
          <w:cantSplit/>
          <w:jc w:val="center"/>
        </w:trPr>
        <w:tc>
          <w:tcPr>
            <w:tcW w:w="659" w:type="dxa"/>
            <w:tcBorders>
              <w:top w:val="single" w:sz="4" w:space="0" w:color="auto"/>
              <w:left w:val="single" w:sz="4" w:space="0" w:color="auto"/>
              <w:bottom w:val="single" w:sz="4" w:space="0" w:color="auto"/>
              <w:right w:val="single" w:sz="4" w:space="0" w:color="auto"/>
            </w:tcBorders>
          </w:tcPr>
          <w:p w:rsidR="00E834A2" w:rsidRPr="00DE5B6D" w:rsidRDefault="005D754E" w:rsidP="0022280C">
            <w:pPr>
              <w:jc w:val="center"/>
              <w:rPr>
                <w:sz w:val="24"/>
                <w:szCs w:val="24"/>
              </w:rPr>
            </w:pPr>
            <w:r w:rsidRPr="00DE5B6D">
              <w:rPr>
                <w:sz w:val="24"/>
                <w:szCs w:val="24"/>
              </w:rPr>
              <w:lastRenderedPageBreak/>
              <w:t>7</w:t>
            </w:r>
            <w:r w:rsidR="00E834A2" w:rsidRPr="00DE5B6D">
              <w:rPr>
                <w:sz w:val="24"/>
                <w:szCs w:val="24"/>
              </w:rPr>
              <w:t>.</w:t>
            </w:r>
          </w:p>
        </w:tc>
        <w:tc>
          <w:tcPr>
            <w:tcW w:w="673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 xml:space="preserve">Число муниципальных служащих, прошедших обучение </w:t>
            </w:r>
            <w:r w:rsidRPr="00DE5B6D">
              <w:rPr>
                <w:spacing w:val="-2"/>
                <w:sz w:val="24"/>
                <w:szCs w:val="24"/>
              </w:rPr>
              <w:t>в соответствии с муниципальным заказом на профессиональную</w:t>
            </w:r>
            <w:r w:rsidRPr="00DE5B6D">
              <w:rPr>
                <w:sz w:val="24"/>
                <w:szCs w:val="24"/>
              </w:rPr>
              <w:t xml:space="preserve"> переподготовку, повышение квалификации и стажировку</w:t>
            </w:r>
          </w:p>
        </w:tc>
        <w:tc>
          <w:tcPr>
            <w:tcW w:w="1559"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человек</w:t>
            </w:r>
          </w:p>
        </w:tc>
        <w:tc>
          <w:tcPr>
            <w:tcW w:w="284"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834A2" w:rsidRPr="00DE5B6D" w:rsidRDefault="003E2D5A" w:rsidP="0022280C">
            <w:pPr>
              <w:jc w:val="center"/>
              <w:rPr>
                <w:sz w:val="24"/>
                <w:szCs w:val="24"/>
              </w:rPr>
            </w:pPr>
            <w:r w:rsidRPr="00DE5B6D">
              <w:rPr>
                <w:sz w:val="24"/>
                <w:szCs w:val="24"/>
              </w:rPr>
              <w:t>увеличится на 10</w:t>
            </w:r>
            <w:r w:rsidR="00E834A2" w:rsidRPr="00DE5B6D">
              <w:rPr>
                <w:sz w:val="24"/>
                <w:szCs w:val="24"/>
              </w:rPr>
              <w:t xml:space="preserve">0% к базовому периоду </w:t>
            </w:r>
          </w:p>
        </w:tc>
        <w:tc>
          <w:tcPr>
            <w:tcW w:w="1560" w:type="dxa"/>
            <w:tcBorders>
              <w:top w:val="single" w:sz="4" w:space="0" w:color="auto"/>
              <w:left w:val="single" w:sz="4" w:space="0" w:color="auto"/>
              <w:bottom w:val="single" w:sz="4" w:space="0" w:color="auto"/>
              <w:right w:val="single" w:sz="4" w:space="0" w:color="auto"/>
            </w:tcBorders>
            <w:vAlign w:val="center"/>
          </w:tcPr>
          <w:p w:rsidR="00E834A2" w:rsidRPr="00DE5B6D" w:rsidRDefault="00E834A2" w:rsidP="0022280C">
            <w:pPr>
              <w:jc w:val="center"/>
              <w:rPr>
                <w:sz w:val="24"/>
                <w:szCs w:val="24"/>
              </w:rPr>
            </w:pPr>
            <w:r w:rsidRPr="00DE5B6D">
              <w:rPr>
                <w:sz w:val="24"/>
                <w:szCs w:val="24"/>
              </w:rPr>
              <w:t xml:space="preserve">увеличится на 100% к базовому периоду </w:t>
            </w:r>
          </w:p>
        </w:tc>
        <w:tc>
          <w:tcPr>
            <w:tcW w:w="1544"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 xml:space="preserve">увеличится на </w:t>
            </w:r>
            <w:r w:rsidR="005D754E" w:rsidRPr="00DE5B6D">
              <w:rPr>
                <w:sz w:val="24"/>
                <w:szCs w:val="24"/>
              </w:rPr>
              <w:t>10</w:t>
            </w:r>
            <w:r w:rsidRPr="00DE5B6D">
              <w:rPr>
                <w:sz w:val="24"/>
                <w:szCs w:val="24"/>
              </w:rPr>
              <w:t>0% к базовому периоду</w:t>
            </w:r>
          </w:p>
        </w:tc>
      </w:tr>
    </w:tbl>
    <w:p w:rsidR="00E834A2" w:rsidRPr="00DE5B6D" w:rsidRDefault="00E834A2" w:rsidP="00E834A2">
      <w:pPr>
        <w:rPr>
          <w:sz w:val="24"/>
          <w:szCs w:val="24"/>
        </w:rPr>
      </w:pPr>
    </w:p>
    <w:p w:rsidR="00E834A2" w:rsidRPr="00DE5B6D" w:rsidRDefault="00E834A2" w:rsidP="00E834A2">
      <w:pPr>
        <w:rPr>
          <w:sz w:val="24"/>
          <w:szCs w:val="24"/>
        </w:rPr>
      </w:pPr>
    </w:p>
    <w:p w:rsidR="00E834A2" w:rsidRPr="00DE5B6D" w:rsidRDefault="00FD72C3" w:rsidP="00E834A2">
      <w:pPr>
        <w:jc w:val="both"/>
        <w:rPr>
          <w:sz w:val="24"/>
          <w:szCs w:val="24"/>
        </w:rPr>
        <w:sectPr w:rsidR="00E834A2" w:rsidRPr="00DE5B6D" w:rsidSect="0022280C">
          <w:pgSz w:w="16840" w:h="11907" w:orient="landscape" w:code="9"/>
          <w:pgMar w:top="567" w:right="851" w:bottom="851" w:left="851" w:header="720" w:footer="720" w:gutter="0"/>
          <w:cols w:space="720"/>
        </w:sectPr>
      </w:pPr>
      <w:r w:rsidRPr="00DE5B6D">
        <w:rPr>
          <w:sz w:val="24"/>
          <w:szCs w:val="24"/>
        </w:rPr>
        <w:t xml:space="preserve"> </w:t>
      </w:r>
    </w:p>
    <w:p w:rsidR="00667453" w:rsidRPr="00DE5B6D" w:rsidRDefault="00667453" w:rsidP="00667453">
      <w:pPr>
        <w:ind w:firstLine="709"/>
        <w:jc w:val="center"/>
        <w:rPr>
          <w:rFonts w:eastAsia="Calibri"/>
          <w:sz w:val="24"/>
          <w:szCs w:val="24"/>
        </w:rPr>
      </w:pPr>
      <w:r w:rsidRPr="00DE5B6D">
        <w:rPr>
          <w:rFonts w:eastAsia="Calibri"/>
          <w:b/>
          <w:sz w:val="24"/>
          <w:szCs w:val="24"/>
        </w:rPr>
        <w:lastRenderedPageBreak/>
        <w:t xml:space="preserve"> Подпрограмма </w:t>
      </w:r>
      <w:r w:rsidRPr="00DE5B6D">
        <w:rPr>
          <w:b/>
          <w:sz w:val="24"/>
          <w:szCs w:val="24"/>
        </w:rPr>
        <w:t>«Реализация мероприятий, направленных на развитие муниципальной службы»</w:t>
      </w:r>
    </w:p>
    <w:p w:rsidR="00667453" w:rsidRPr="00DE5B6D" w:rsidRDefault="00667453" w:rsidP="00667453">
      <w:pPr>
        <w:jc w:val="both"/>
        <w:rPr>
          <w:rFonts w:eastAsia="Calibri"/>
          <w:sz w:val="24"/>
          <w:szCs w:val="24"/>
        </w:rPr>
      </w:pPr>
    </w:p>
    <w:p w:rsidR="00667453" w:rsidRPr="00DE5B6D" w:rsidRDefault="00667453" w:rsidP="00667453">
      <w:pPr>
        <w:jc w:val="center"/>
        <w:rPr>
          <w:b/>
          <w:sz w:val="24"/>
          <w:szCs w:val="24"/>
        </w:rPr>
      </w:pPr>
      <w:r w:rsidRPr="00DE5B6D">
        <w:rPr>
          <w:b/>
          <w:sz w:val="24"/>
          <w:szCs w:val="24"/>
        </w:rPr>
        <w:t xml:space="preserve"> ПАСПОРТ</w:t>
      </w:r>
    </w:p>
    <w:p w:rsidR="00667453" w:rsidRPr="00DE5B6D" w:rsidRDefault="00667453" w:rsidP="00667453">
      <w:pPr>
        <w:jc w:val="center"/>
        <w:rPr>
          <w:sz w:val="24"/>
          <w:szCs w:val="24"/>
        </w:rPr>
      </w:pPr>
      <w:r w:rsidRPr="00DE5B6D">
        <w:rPr>
          <w:b/>
          <w:sz w:val="24"/>
          <w:szCs w:val="24"/>
        </w:rPr>
        <w:t>подпрограммы «Реализация мероприятий, направленных на развитие муниципальной службы»</w:t>
      </w:r>
    </w:p>
    <w:p w:rsidR="00667453" w:rsidRPr="00DE5B6D" w:rsidRDefault="00667453" w:rsidP="00667453">
      <w:pPr>
        <w:jc w:val="center"/>
        <w:rPr>
          <w:sz w:val="24"/>
          <w:szCs w:val="24"/>
        </w:rPr>
      </w:pPr>
    </w:p>
    <w:tbl>
      <w:tblPr>
        <w:tblW w:w="0" w:type="auto"/>
        <w:tblInd w:w="-10" w:type="dxa"/>
        <w:tblLayout w:type="fixed"/>
        <w:tblLook w:val="04A0"/>
      </w:tblPr>
      <w:tblGrid>
        <w:gridCol w:w="3652"/>
        <w:gridCol w:w="6541"/>
      </w:tblGrid>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jc w:val="both"/>
              <w:rPr>
                <w:sz w:val="24"/>
                <w:szCs w:val="24"/>
                <w:lang w:eastAsia="ar-SA"/>
              </w:rPr>
            </w:pPr>
            <w:r w:rsidRPr="00DE5B6D">
              <w:rPr>
                <w:sz w:val="24"/>
                <w:szCs w:val="24"/>
              </w:rPr>
              <w:t xml:space="preserve">Наименование программы </w:t>
            </w:r>
          </w:p>
        </w:tc>
        <w:tc>
          <w:tcPr>
            <w:tcW w:w="6541" w:type="dxa"/>
            <w:tcBorders>
              <w:top w:val="single" w:sz="4" w:space="0" w:color="000000"/>
              <w:left w:val="single" w:sz="4" w:space="0" w:color="000000"/>
              <w:bottom w:val="single" w:sz="4" w:space="0" w:color="000000"/>
              <w:right w:val="single" w:sz="4" w:space="0" w:color="000000"/>
            </w:tcBorders>
          </w:tcPr>
          <w:p w:rsidR="00667453" w:rsidRPr="00DE5B6D" w:rsidRDefault="00667453">
            <w:pPr>
              <w:rPr>
                <w:sz w:val="24"/>
                <w:szCs w:val="24"/>
                <w:lang w:eastAsia="ar-SA"/>
              </w:rPr>
            </w:pPr>
            <w:r w:rsidRPr="00DE5B6D">
              <w:rPr>
                <w:sz w:val="24"/>
                <w:szCs w:val="24"/>
              </w:rPr>
              <w:t>“Развитие муниципальной службы  в муниципальном образовании «Пригородненский сельсовет» Щигровского района Курской области  на 2016-2018годы”</w:t>
            </w:r>
          </w:p>
          <w:p w:rsidR="00667453" w:rsidRPr="00DE5B6D" w:rsidRDefault="00667453">
            <w:pPr>
              <w:suppressAutoHyphens/>
              <w:rPr>
                <w:sz w:val="24"/>
                <w:szCs w:val="24"/>
                <w:lang w:eastAsia="ar-SA"/>
              </w:rPr>
            </w:pP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jc w:val="both"/>
              <w:rPr>
                <w:sz w:val="24"/>
                <w:szCs w:val="24"/>
                <w:lang w:eastAsia="ar-SA"/>
              </w:rPr>
            </w:pPr>
            <w:r w:rsidRPr="00DE5B6D">
              <w:rPr>
                <w:sz w:val="24"/>
                <w:szCs w:val="24"/>
              </w:rPr>
              <w:t xml:space="preserve">Наименование </w:t>
            </w:r>
          </w:p>
          <w:p w:rsidR="00667453" w:rsidRPr="00DE5B6D" w:rsidRDefault="00667453">
            <w:pPr>
              <w:suppressAutoHyphens/>
              <w:jc w:val="both"/>
              <w:rPr>
                <w:sz w:val="24"/>
                <w:szCs w:val="24"/>
                <w:lang w:eastAsia="ar-SA"/>
              </w:rPr>
            </w:pPr>
            <w:r w:rsidRPr="00DE5B6D">
              <w:rPr>
                <w:sz w:val="24"/>
                <w:szCs w:val="24"/>
              </w:rPr>
              <w:t xml:space="preserve">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667453" w:rsidRPr="00DE5B6D" w:rsidRDefault="00667453">
            <w:pPr>
              <w:rPr>
                <w:sz w:val="24"/>
                <w:szCs w:val="24"/>
                <w:lang w:eastAsia="ar-SA"/>
              </w:rPr>
            </w:pPr>
            <w:r w:rsidRPr="00DE5B6D">
              <w:rPr>
                <w:sz w:val="24"/>
                <w:szCs w:val="24"/>
              </w:rPr>
              <w:t>«Реализация мероприятий, направленных на развитие муниципальной службы»</w:t>
            </w:r>
          </w:p>
          <w:p w:rsidR="00667453" w:rsidRPr="00DE5B6D" w:rsidRDefault="00667453">
            <w:pPr>
              <w:suppressAutoHyphens/>
              <w:rPr>
                <w:sz w:val="24"/>
                <w:szCs w:val="24"/>
                <w:lang w:eastAsia="ar-SA"/>
              </w:rPr>
            </w:pP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rPr>
                <w:sz w:val="24"/>
                <w:szCs w:val="24"/>
                <w:lang w:eastAsia="ar-SA"/>
              </w:rPr>
            </w:pPr>
            <w:r w:rsidRPr="00DE5B6D">
              <w:rPr>
                <w:sz w:val="24"/>
                <w:szCs w:val="24"/>
              </w:rPr>
              <w:t xml:space="preserve">Ответственный </w:t>
            </w:r>
          </w:p>
          <w:p w:rsidR="00667453" w:rsidRPr="00DE5B6D" w:rsidRDefault="00667453">
            <w:pPr>
              <w:suppressAutoHyphens/>
              <w:rPr>
                <w:sz w:val="24"/>
                <w:szCs w:val="24"/>
                <w:lang w:eastAsia="ar-SA"/>
              </w:rPr>
            </w:pPr>
            <w:r w:rsidRPr="00DE5B6D">
              <w:rPr>
                <w:sz w:val="24"/>
                <w:szCs w:val="24"/>
              </w:rPr>
              <w:t>исполнитель подпрограммы</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suppressAutoHyphens/>
              <w:jc w:val="both"/>
              <w:rPr>
                <w:sz w:val="24"/>
                <w:szCs w:val="24"/>
                <w:lang w:eastAsia="ar-SA"/>
              </w:rPr>
            </w:pPr>
            <w:r w:rsidRPr="00DE5B6D">
              <w:rPr>
                <w:sz w:val="24"/>
                <w:szCs w:val="24"/>
              </w:rPr>
              <w:t>Администрация Пригородненского сельсовета Щигровского района Курской области</w:t>
            </w: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rPr>
                <w:sz w:val="24"/>
                <w:szCs w:val="24"/>
                <w:lang w:eastAsia="ar-SA"/>
              </w:rPr>
            </w:pPr>
            <w:r w:rsidRPr="00DE5B6D">
              <w:rPr>
                <w:sz w:val="24"/>
                <w:szCs w:val="24"/>
              </w:rPr>
              <w:t xml:space="preserve">Участники подпрограммы </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suppressAutoHyphens/>
              <w:jc w:val="both"/>
              <w:rPr>
                <w:sz w:val="24"/>
                <w:szCs w:val="24"/>
                <w:lang w:eastAsia="ar-SA"/>
              </w:rPr>
            </w:pPr>
            <w:r w:rsidRPr="00DE5B6D">
              <w:rPr>
                <w:sz w:val="24"/>
                <w:szCs w:val="24"/>
              </w:rPr>
              <w:t>Администрация Пригородненского сельсовета Щигровского района Курской области</w:t>
            </w: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rPr>
                <w:rFonts w:eastAsia="Calibri"/>
                <w:sz w:val="24"/>
                <w:szCs w:val="24"/>
                <w:lang w:eastAsia="ar-SA"/>
              </w:rPr>
            </w:pPr>
            <w:r w:rsidRPr="00DE5B6D">
              <w:rPr>
                <w:sz w:val="24"/>
                <w:szCs w:val="24"/>
              </w:rPr>
              <w:t xml:space="preserve">Программно-целевые инструменты подпрограммы </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suppressAutoHyphens/>
              <w:jc w:val="both"/>
              <w:rPr>
                <w:sz w:val="24"/>
                <w:szCs w:val="24"/>
                <w:lang w:eastAsia="ar-SA"/>
              </w:rPr>
            </w:pPr>
            <w:r w:rsidRPr="00DE5B6D">
              <w:rPr>
                <w:rFonts w:eastAsia="Calibri"/>
                <w:sz w:val="24"/>
                <w:szCs w:val="24"/>
              </w:rPr>
              <w:t>отсутствуют</w:t>
            </w: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jc w:val="both"/>
              <w:rPr>
                <w:sz w:val="24"/>
                <w:szCs w:val="24"/>
                <w:lang w:eastAsia="ar-SA"/>
              </w:rPr>
            </w:pPr>
            <w:r w:rsidRPr="00DE5B6D">
              <w:rPr>
                <w:sz w:val="24"/>
                <w:szCs w:val="24"/>
              </w:rPr>
              <w:t xml:space="preserve">Цели подпрограммы </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suppressAutoHyphens/>
              <w:jc w:val="both"/>
              <w:rPr>
                <w:sz w:val="24"/>
                <w:szCs w:val="24"/>
                <w:lang w:eastAsia="ar-SA"/>
              </w:rPr>
            </w:pPr>
            <w:r w:rsidRPr="00DE5B6D">
              <w:rPr>
                <w:sz w:val="24"/>
                <w:szCs w:val="24"/>
              </w:rPr>
              <w:t>формирование и развитие кадрового потенциала органов местного самоуправления</w:t>
            </w: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jc w:val="both"/>
              <w:rPr>
                <w:sz w:val="24"/>
                <w:szCs w:val="24"/>
                <w:lang w:eastAsia="ar-SA"/>
              </w:rPr>
            </w:pPr>
            <w:r w:rsidRPr="00DE5B6D">
              <w:rPr>
                <w:sz w:val="24"/>
                <w:szCs w:val="24"/>
              </w:rPr>
              <w:t xml:space="preserve">Задачи подпрограммы </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jc w:val="both"/>
              <w:rPr>
                <w:sz w:val="24"/>
                <w:szCs w:val="24"/>
                <w:lang w:eastAsia="ar-SA"/>
              </w:rPr>
            </w:pPr>
            <w:r w:rsidRPr="00DE5B6D">
              <w:rPr>
                <w:sz w:val="24"/>
                <w:szCs w:val="24"/>
              </w:rPr>
              <w:t xml:space="preserve">  - управление профессиональной деятельностью кадров муниципальной службы;</w:t>
            </w:r>
          </w:p>
          <w:p w:rsidR="00667453" w:rsidRPr="00DE5B6D" w:rsidRDefault="00667453">
            <w:pPr>
              <w:jc w:val="both"/>
              <w:rPr>
                <w:sz w:val="24"/>
                <w:szCs w:val="24"/>
              </w:rPr>
            </w:pPr>
            <w:r w:rsidRPr="00DE5B6D">
              <w:rPr>
                <w:sz w:val="24"/>
                <w:szCs w:val="24"/>
              </w:rPr>
              <w:t xml:space="preserve">  - правовое обеспечение профессиональной деятельности муниципальной службы;</w:t>
            </w:r>
          </w:p>
          <w:p w:rsidR="00667453" w:rsidRPr="00DE5B6D" w:rsidRDefault="00667453">
            <w:pPr>
              <w:jc w:val="both"/>
              <w:rPr>
                <w:sz w:val="24"/>
                <w:szCs w:val="24"/>
              </w:rPr>
            </w:pPr>
            <w:r w:rsidRPr="00DE5B6D">
              <w:rPr>
                <w:sz w:val="24"/>
                <w:szCs w:val="24"/>
              </w:rPr>
              <w:t xml:space="preserve">  - управление подготовкой кадров муниципальной службы;</w:t>
            </w:r>
          </w:p>
          <w:p w:rsidR="00667453" w:rsidRPr="00DE5B6D" w:rsidRDefault="00667453">
            <w:pPr>
              <w:suppressAutoHyphens/>
              <w:jc w:val="both"/>
              <w:rPr>
                <w:sz w:val="24"/>
                <w:szCs w:val="24"/>
                <w:lang w:eastAsia="ar-SA"/>
              </w:rPr>
            </w:pPr>
            <w:r w:rsidRPr="00DE5B6D">
              <w:rPr>
                <w:sz w:val="24"/>
                <w:szCs w:val="24"/>
              </w:rPr>
              <w:t xml:space="preserve">  - формирование корпоративной культуры профессиональной деятельности муниципальной службы, как особой сферы в системе общественного разделения труда</w:t>
            </w: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jc w:val="both"/>
              <w:rPr>
                <w:sz w:val="24"/>
                <w:szCs w:val="24"/>
                <w:lang w:eastAsia="ar-SA"/>
              </w:rPr>
            </w:pPr>
            <w:r w:rsidRPr="00DE5B6D">
              <w:rPr>
                <w:sz w:val="24"/>
                <w:szCs w:val="24"/>
              </w:rPr>
              <w:t xml:space="preserve">Целевые индикаторы и </w:t>
            </w:r>
          </w:p>
          <w:p w:rsidR="00667453" w:rsidRPr="00DE5B6D" w:rsidRDefault="00667453">
            <w:pPr>
              <w:suppressAutoHyphens/>
              <w:jc w:val="both"/>
              <w:rPr>
                <w:sz w:val="24"/>
                <w:szCs w:val="24"/>
                <w:lang w:eastAsia="ar-SA"/>
              </w:rPr>
            </w:pPr>
            <w:r w:rsidRPr="00DE5B6D">
              <w:rPr>
                <w:sz w:val="24"/>
                <w:szCs w:val="24"/>
              </w:rPr>
              <w:t xml:space="preserve">показатели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667453" w:rsidRPr="00DE5B6D" w:rsidRDefault="00667453">
            <w:pPr>
              <w:jc w:val="both"/>
              <w:rPr>
                <w:sz w:val="24"/>
                <w:szCs w:val="24"/>
                <w:lang w:eastAsia="ar-SA"/>
              </w:rPr>
            </w:pPr>
            <w:r w:rsidRPr="00DE5B6D">
              <w:rPr>
                <w:sz w:val="24"/>
                <w:szCs w:val="24"/>
              </w:rPr>
              <w:t>Совершенствование системы управления кадровыми процессами в организации муниципальной службы поселения.</w:t>
            </w:r>
          </w:p>
          <w:p w:rsidR="00667453" w:rsidRPr="00DE5B6D" w:rsidRDefault="00667453">
            <w:pPr>
              <w:suppressAutoHyphens/>
              <w:jc w:val="both"/>
              <w:rPr>
                <w:sz w:val="24"/>
                <w:szCs w:val="24"/>
                <w:lang w:eastAsia="ar-SA"/>
              </w:rPr>
            </w:pP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jc w:val="both"/>
              <w:rPr>
                <w:sz w:val="24"/>
                <w:szCs w:val="24"/>
                <w:lang w:eastAsia="ar-SA"/>
              </w:rPr>
            </w:pPr>
            <w:r w:rsidRPr="00DE5B6D">
              <w:rPr>
                <w:sz w:val="24"/>
                <w:szCs w:val="24"/>
              </w:rPr>
              <w:t xml:space="preserve">Сроки реализации </w:t>
            </w:r>
          </w:p>
          <w:p w:rsidR="00667453" w:rsidRPr="00DE5B6D" w:rsidRDefault="00667453">
            <w:pPr>
              <w:suppressAutoHyphens/>
              <w:jc w:val="both"/>
              <w:rPr>
                <w:sz w:val="24"/>
                <w:szCs w:val="24"/>
                <w:lang w:eastAsia="ar-SA"/>
              </w:rPr>
            </w:pPr>
            <w:r w:rsidRPr="00DE5B6D">
              <w:rPr>
                <w:sz w:val="24"/>
                <w:szCs w:val="24"/>
              </w:rPr>
              <w:t xml:space="preserve">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667453" w:rsidRPr="00DE5B6D" w:rsidRDefault="00667453">
            <w:pPr>
              <w:jc w:val="both"/>
              <w:rPr>
                <w:sz w:val="24"/>
                <w:szCs w:val="24"/>
                <w:lang w:eastAsia="ar-SA"/>
              </w:rPr>
            </w:pPr>
            <w:r w:rsidRPr="00DE5B6D">
              <w:rPr>
                <w:sz w:val="24"/>
                <w:szCs w:val="24"/>
              </w:rPr>
              <w:t>2016 – 2018 годы.</w:t>
            </w:r>
          </w:p>
          <w:p w:rsidR="00667453" w:rsidRPr="00DE5B6D" w:rsidRDefault="00667453">
            <w:pPr>
              <w:suppressAutoHyphens/>
              <w:jc w:val="both"/>
              <w:rPr>
                <w:sz w:val="24"/>
                <w:szCs w:val="24"/>
                <w:lang w:eastAsia="ar-SA"/>
              </w:rPr>
            </w:pPr>
          </w:p>
        </w:tc>
      </w:tr>
      <w:tr w:rsidR="00667453" w:rsidRPr="00DE5B6D" w:rsidTr="00667453">
        <w:tc>
          <w:tcPr>
            <w:tcW w:w="3652" w:type="dxa"/>
            <w:tcBorders>
              <w:top w:val="single" w:sz="4" w:space="0" w:color="000000"/>
              <w:left w:val="single" w:sz="4" w:space="0" w:color="000000"/>
              <w:bottom w:val="single" w:sz="4" w:space="0" w:color="000000"/>
              <w:right w:val="nil"/>
            </w:tcBorders>
            <w:hideMark/>
          </w:tcPr>
          <w:p w:rsidR="00667453" w:rsidRPr="00DE5B6D" w:rsidRDefault="00667453">
            <w:pPr>
              <w:suppressAutoHyphens/>
              <w:jc w:val="both"/>
              <w:rPr>
                <w:rFonts w:eastAsia="Calibri"/>
                <w:sz w:val="24"/>
                <w:szCs w:val="24"/>
                <w:lang w:eastAsia="ar-SA"/>
              </w:rPr>
            </w:pPr>
            <w:r w:rsidRPr="00DE5B6D">
              <w:rPr>
                <w:sz w:val="24"/>
                <w:szCs w:val="24"/>
              </w:rPr>
              <w:t xml:space="preserve">Ресурсное обеспечение подпрограммы </w:t>
            </w:r>
          </w:p>
        </w:tc>
        <w:tc>
          <w:tcPr>
            <w:tcW w:w="6541" w:type="dxa"/>
            <w:tcBorders>
              <w:top w:val="single" w:sz="4" w:space="0" w:color="000000"/>
              <w:left w:val="single" w:sz="4" w:space="0" w:color="000000"/>
              <w:bottom w:val="single" w:sz="4" w:space="0" w:color="000000"/>
              <w:right w:val="single" w:sz="4" w:space="0" w:color="000000"/>
            </w:tcBorders>
            <w:hideMark/>
          </w:tcPr>
          <w:p w:rsidR="00667453" w:rsidRPr="00DE5B6D" w:rsidRDefault="00667453">
            <w:pPr>
              <w:jc w:val="both"/>
              <w:rPr>
                <w:rFonts w:eastAsia="Calibri"/>
                <w:sz w:val="24"/>
                <w:szCs w:val="24"/>
                <w:lang w:eastAsia="ar-SA"/>
              </w:rPr>
            </w:pPr>
            <w:r w:rsidRPr="00DE5B6D">
              <w:rPr>
                <w:rFonts w:eastAsia="Calibri"/>
                <w:sz w:val="24"/>
                <w:szCs w:val="24"/>
              </w:rPr>
              <w:t xml:space="preserve">объем финансового обеспечения реализации муниципальной программы </w:t>
            </w:r>
          </w:p>
          <w:p w:rsidR="00667453" w:rsidRPr="00DE5B6D" w:rsidRDefault="00667453">
            <w:pPr>
              <w:jc w:val="both"/>
              <w:rPr>
                <w:sz w:val="24"/>
                <w:szCs w:val="24"/>
              </w:rPr>
            </w:pPr>
            <w:r w:rsidRPr="00DE5B6D">
              <w:rPr>
                <w:rFonts w:eastAsia="Calibri"/>
                <w:sz w:val="24"/>
                <w:szCs w:val="24"/>
              </w:rPr>
              <w:t>за 2016 - 2018 годы – 15,0 тыс. рублей,</w:t>
            </w:r>
          </w:p>
          <w:tbl>
            <w:tblPr>
              <w:tblW w:w="0" w:type="auto"/>
              <w:tblLayout w:type="fixed"/>
              <w:tblLook w:val="04A0"/>
            </w:tblPr>
            <w:tblGrid>
              <w:gridCol w:w="6305"/>
            </w:tblGrid>
            <w:tr w:rsidR="00667453" w:rsidRPr="00DE5B6D">
              <w:tc>
                <w:tcPr>
                  <w:tcW w:w="6305" w:type="dxa"/>
                  <w:hideMark/>
                </w:tcPr>
                <w:p w:rsidR="00667453" w:rsidRPr="00DE5B6D" w:rsidRDefault="00667453">
                  <w:pPr>
                    <w:suppressAutoHyphens/>
                    <w:rPr>
                      <w:sz w:val="24"/>
                      <w:szCs w:val="24"/>
                      <w:lang w:eastAsia="ar-SA"/>
                    </w:rPr>
                  </w:pPr>
                  <w:r w:rsidRPr="00DE5B6D">
                    <w:rPr>
                      <w:sz w:val="24"/>
                      <w:szCs w:val="24"/>
                    </w:rPr>
                    <w:t xml:space="preserve">в том числе средства бюджета </w:t>
                  </w:r>
                  <w:r w:rsidRPr="00DE5B6D">
                    <w:rPr>
                      <w:rFonts w:eastAsia="Calibri"/>
                      <w:sz w:val="24"/>
                      <w:szCs w:val="24"/>
                    </w:rPr>
                    <w:t xml:space="preserve">Пригородненского сельсовета </w:t>
                  </w:r>
                  <w:r w:rsidRPr="00DE5B6D">
                    <w:rPr>
                      <w:sz w:val="24"/>
                      <w:szCs w:val="24"/>
                    </w:rPr>
                    <w:t>– 15,0 тыс. рублей:</w:t>
                  </w:r>
                </w:p>
              </w:tc>
            </w:tr>
            <w:tr w:rsidR="00667453" w:rsidRPr="00DE5B6D">
              <w:tc>
                <w:tcPr>
                  <w:tcW w:w="6305" w:type="dxa"/>
                </w:tcPr>
                <w:p w:rsidR="00667453" w:rsidRPr="00DE5B6D" w:rsidRDefault="00667453">
                  <w:pPr>
                    <w:suppressAutoHyphens/>
                    <w:snapToGrid w:val="0"/>
                    <w:jc w:val="both"/>
                    <w:rPr>
                      <w:sz w:val="24"/>
                      <w:szCs w:val="24"/>
                      <w:lang w:eastAsia="ar-SA"/>
                    </w:rPr>
                  </w:pPr>
                </w:p>
              </w:tc>
            </w:tr>
            <w:tr w:rsidR="00667453" w:rsidRPr="00DE5B6D">
              <w:tc>
                <w:tcPr>
                  <w:tcW w:w="6305" w:type="dxa"/>
                  <w:hideMark/>
                </w:tcPr>
                <w:p w:rsidR="00667453" w:rsidRPr="00DE5B6D" w:rsidRDefault="00667453">
                  <w:pPr>
                    <w:suppressAutoHyphens/>
                    <w:jc w:val="both"/>
                    <w:rPr>
                      <w:sz w:val="24"/>
                      <w:szCs w:val="24"/>
                      <w:lang w:eastAsia="ar-SA"/>
                    </w:rPr>
                  </w:pPr>
                  <w:r w:rsidRPr="00DE5B6D">
                    <w:rPr>
                      <w:sz w:val="24"/>
                      <w:szCs w:val="24"/>
                    </w:rPr>
                    <w:t>2016 год −  5,0  тыс. рублей;</w:t>
                  </w:r>
                </w:p>
              </w:tc>
            </w:tr>
            <w:tr w:rsidR="00667453" w:rsidRPr="00DE5B6D">
              <w:tc>
                <w:tcPr>
                  <w:tcW w:w="6305" w:type="dxa"/>
                  <w:hideMark/>
                </w:tcPr>
                <w:p w:rsidR="00667453" w:rsidRPr="00DE5B6D" w:rsidRDefault="00667453">
                  <w:pPr>
                    <w:suppressAutoHyphens/>
                    <w:jc w:val="both"/>
                    <w:rPr>
                      <w:sz w:val="24"/>
                      <w:szCs w:val="24"/>
                      <w:lang w:eastAsia="ar-SA"/>
                    </w:rPr>
                  </w:pPr>
                  <w:r w:rsidRPr="00DE5B6D">
                    <w:rPr>
                      <w:sz w:val="24"/>
                      <w:szCs w:val="24"/>
                    </w:rPr>
                    <w:t>2017 год −  5,0  тыс. рублей;</w:t>
                  </w:r>
                </w:p>
              </w:tc>
            </w:tr>
            <w:tr w:rsidR="00667453" w:rsidRPr="00DE5B6D">
              <w:tc>
                <w:tcPr>
                  <w:tcW w:w="6305" w:type="dxa"/>
                  <w:hideMark/>
                </w:tcPr>
                <w:p w:rsidR="00667453" w:rsidRPr="00DE5B6D" w:rsidRDefault="00667453">
                  <w:pPr>
                    <w:jc w:val="both"/>
                    <w:rPr>
                      <w:sz w:val="24"/>
                      <w:szCs w:val="24"/>
                      <w:lang w:eastAsia="ar-SA"/>
                    </w:rPr>
                  </w:pPr>
                  <w:r w:rsidRPr="00DE5B6D">
                    <w:rPr>
                      <w:sz w:val="24"/>
                      <w:szCs w:val="24"/>
                    </w:rPr>
                    <w:t>2018 год −  5,0  тыс. рублей;</w:t>
                  </w:r>
                </w:p>
                <w:p w:rsidR="00667453" w:rsidRPr="00DE5B6D" w:rsidRDefault="00667453">
                  <w:pPr>
                    <w:suppressAutoHyphens/>
                    <w:jc w:val="both"/>
                    <w:rPr>
                      <w:sz w:val="24"/>
                      <w:szCs w:val="24"/>
                      <w:lang w:eastAsia="ar-SA"/>
                    </w:rPr>
                  </w:pPr>
                  <w:r w:rsidRPr="00DE5B6D">
                    <w:rPr>
                      <w:sz w:val="24"/>
                      <w:szCs w:val="24"/>
                    </w:rPr>
                    <w:t xml:space="preserve"> </w:t>
                  </w:r>
                </w:p>
              </w:tc>
            </w:tr>
          </w:tbl>
          <w:p w:rsidR="00667453" w:rsidRPr="00DE5B6D" w:rsidRDefault="00667453">
            <w:pPr>
              <w:suppressAutoHyphens/>
              <w:rPr>
                <w:sz w:val="24"/>
                <w:szCs w:val="24"/>
                <w:lang w:eastAsia="ar-SA"/>
              </w:rPr>
            </w:pPr>
          </w:p>
        </w:tc>
      </w:tr>
      <w:tr w:rsidR="00667453" w:rsidRPr="00DE5B6D" w:rsidTr="00667453">
        <w:tc>
          <w:tcPr>
            <w:tcW w:w="3652" w:type="dxa"/>
            <w:tcBorders>
              <w:top w:val="single" w:sz="4" w:space="0" w:color="000000"/>
              <w:left w:val="single" w:sz="4" w:space="0" w:color="000000"/>
              <w:bottom w:val="single" w:sz="4" w:space="0" w:color="000000"/>
              <w:right w:val="nil"/>
            </w:tcBorders>
          </w:tcPr>
          <w:p w:rsidR="00667453" w:rsidRPr="00DE5B6D" w:rsidRDefault="00667453">
            <w:pPr>
              <w:jc w:val="both"/>
              <w:rPr>
                <w:sz w:val="24"/>
                <w:szCs w:val="24"/>
                <w:lang w:eastAsia="ar-SA"/>
              </w:rPr>
            </w:pPr>
            <w:r w:rsidRPr="00DE5B6D">
              <w:rPr>
                <w:sz w:val="24"/>
                <w:szCs w:val="24"/>
              </w:rPr>
              <w:t xml:space="preserve">Ожидаемые результаты реализации подпрограммы </w:t>
            </w:r>
          </w:p>
          <w:p w:rsidR="00667453" w:rsidRPr="00DE5B6D" w:rsidRDefault="00667453">
            <w:pPr>
              <w:suppressAutoHyphens/>
              <w:jc w:val="both"/>
              <w:rPr>
                <w:sz w:val="24"/>
                <w:szCs w:val="24"/>
                <w:lang w:eastAsia="ar-SA"/>
              </w:rPr>
            </w:pPr>
          </w:p>
        </w:tc>
        <w:tc>
          <w:tcPr>
            <w:tcW w:w="6541" w:type="dxa"/>
            <w:tcBorders>
              <w:top w:val="single" w:sz="4" w:space="0" w:color="000000"/>
              <w:left w:val="single" w:sz="4" w:space="0" w:color="000000"/>
              <w:bottom w:val="single" w:sz="4" w:space="0" w:color="000000"/>
              <w:right w:val="single" w:sz="4" w:space="0" w:color="000000"/>
            </w:tcBorders>
          </w:tcPr>
          <w:p w:rsidR="00667453" w:rsidRPr="00DE5B6D" w:rsidRDefault="00667453">
            <w:pPr>
              <w:suppressAutoHyphens/>
              <w:snapToGrid w:val="0"/>
              <w:jc w:val="both"/>
              <w:rPr>
                <w:rFonts w:eastAsia="Calibri"/>
                <w:sz w:val="24"/>
                <w:szCs w:val="24"/>
                <w:lang w:eastAsia="ar-SA"/>
              </w:rPr>
            </w:pPr>
          </w:p>
        </w:tc>
      </w:tr>
    </w:tbl>
    <w:p w:rsidR="00E834A2" w:rsidRPr="00DE5B6D" w:rsidRDefault="00E834A2" w:rsidP="00FD72C3">
      <w:pPr>
        <w:jc w:val="both"/>
        <w:rPr>
          <w:sz w:val="24"/>
          <w:szCs w:val="24"/>
        </w:rPr>
        <w:sectPr w:rsidR="00E834A2" w:rsidRPr="00DE5B6D" w:rsidSect="0022280C">
          <w:footerReference w:type="even" r:id="rId9"/>
          <w:footerReference w:type="default" r:id="rId10"/>
          <w:pgSz w:w="11907" w:h="16840" w:code="9"/>
          <w:pgMar w:top="567" w:right="851" w:bottom="851" w:left="851" w:header="709" w:footer="709" w:gutter="0"/>
          <w:cols w:space="720"/>
        </w:sectPr>
      </w:pPr>
    </w:p>
    <w:p w:rsidR="00E834A2" w:rsidRPr="00DE5B6D" w:rsidRDefault="00E834A2" w:rsidP="00E834A2">
      <w:pPr>
        <w:ind w:left="9923"/>
        <w:jc w:val="center"/>
        <w:rPr>
          <w:sz w:val="24"/>
          <w:szCs w:val="24"/>
        </w:rPr>
      </w:pPr>
      <w:r w:rsidRPr="00DE5B6D">
        <w:rPr>
          <w:sz w:val="24"/>
          <w:szCs w:val="24"/>
        </w:rPr>
        <w:lastRenderedPageBreak/>
        <w:t xml:space="preserve">           Приложение № 2</w:t>
      </w:r>
    </w:p>
    <w:p w:rsidR="00E834A2" w:rsidRPr="00DE5B6D" w:rsidRDefault="00E834A2" w:rsidP="00E834A2">
      <w:pPr>
        <w:ind w:left="10773"/>
        <w:jc w:val="center"/>
        <w:rPr>
          <w:sz w:val="24"/>
          <w:szCs w:val="24"/>
        </w:rPr>
      </w:pPr>
      <w:r w:rsidRPr="00DE5B6D">
        <w:rPr>
          <w:sz w:val="24"/>
          <w:szCs w:val="24"/>
        </w:rPr>
        <w:t>к муниципальной</w:t>
      </w:r>
      <w:r w:rsidR="005D754E" w:rsidRPr="00DE5B6D">
        <w:rPr>
          <w:sz w:val="24"/>
          <w:szCs w:val="24"/>
        </w:rPr>
        <w:t xml:space="preserve"> </w:t>
      </w:r>
      <w:r w:rsidRPr="00DE5B6D">
        <w:rPr>
          <w:sz w:val="24"/>
          <w:szCs w:val="24"/>
        </w:rPr>
        <w:t xml:space="preserve"> программы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3E2D5A"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3E2D5A" w:rsidRPr="00DE5B6D">
        <w:rPr>
          <w:sz w:val="24"/>
          <w:szCs w:val="24"/>
        </w:rPr>
        <w:t>8</w:t>
      </w:r>
      <w:r w:rsidRPr="00DE5B6D">
        <w:rPr>
          <w:sz w:val="24"/>
          <w:szCs w:val="24"/>
        </w:rPr>
        <w:t xml:space="preserve"> годы)»</w:t>
      </w:r>
    </w:p>
    <w:p w:rsidR="00E834A2" w:rsidRPr="00DE5B6D" w:rsidRDefault="00E834A2" w:rsidP="00E834A2">
      <w:pPr>
        <w:jc w:val="center"/>
        <w:rPr>
          <w:sz w:val="24"/>
          <w:szCs w:val="24"/>
        </w:rPr>
      </w:pPr>
    </w:p>
    <w:p w:rsidR="00E834A2" w:rsidRPr="00DE5B6D" w:rsidRDefault="00E834A2" w:rsidP="00E834A2">
      <w:pPr>
        <w:jc w:val="center"/>
        <w:rPr>
          <w:sz w:val="24"/>
          <w:szCs w:val="24"/>
        </w:rPr>
      </w:pPr>
    </w:p>
    <w:p w:rsidR="00E834A2" w:rsidRPr="00DE5B6D" w:rsidRDefault="00E834A2" w:rsidP="00E834A2">
      <w:pPr>
        <w:rPr>
          <w:sz w:val="24"/>
          <w:szCs w:val="24"/>
        </w:rPr>
      </w:pPr>
    </w:p>
    <w:p w:rsidR="00E834A2" w:rsidRPr="00DE5B6D" w:rsidRDefault="00E834A2" w:rsidP="00E834A2">
      <w:pPr>
        <w:jc w:val="center"/>
        <w:rPr>
          <w:sz w:val="24"/>
          <w:szCs w:val="24"/>
        </w:rPr>
      </w:pPr>
      <w:r w:rsidRPr="00DE5B6D">
        <w:rPr>
          <w:sz w:val="24"/>
          <w:szCs w:val="24"/>
        </w:rPr>
        <w:t>СИСТЕМА ПРОГРАММНЫХ МЕРОПРИЯТИЙ,</w:t>
      </w:r>
    </w:p>
    <w:p w:rsidR="00E834A2" w:rsidRPr="00DE5B6D" w:rsidRDefault="00E834A2" w:rsidP="00E834A2">
      <w:pPr>
        <w:jc w:val="center"/>
        <w:rPr>
          <w:sz w:val="24"/>
          <w:szCs w:val="24"/>
        </w:rPr>
      </w:pPr>
      <w:r w:rsidRPr="00DE5B6D">
        <w:rPr>
          <w:sz w:val="24"/>
          <w:szCs w:val="24"/>
        </w:rPr>
        <w:t>ресурсное обеспечение, перечень мероприятий с разбивкой по годам,</w:t>
      </w:r>
    </w:p>
    <w:p w:rsidR="00E834A2" w:rsidRPr="00DE5B6D" w:rsidRDefault="00E834A2" w:rsidP="00E834A2">
      <w:pPr>
        <w:jc w:val="center"/>
        <w:rPr>
          <w:sz w:val="24"/>
          <w:szCs w:val="24"/>
        </w:rPr>
      </w:pPr>
      <w:r w:rsidRPr="00DE5B6D">
        <w:rPr>
          <w:sz w:val="24"/>
          <w:szCs w:val="24"/>
        </w:rPr>
        <w:t>источникам и объемам финансирования Программы</w:t>
      </w:r>
    </w:p>
    <w:p w:rsidR="00E834A2" w:rsidRPr="00DE5B6D" w:rsidRDefault="00E834A2" w:rsidP="00E834A2">
      <w:pPr>
        <w:ind w:firstLine="720"/>
        <w:jc w:val="both"/>
        <w:rPr>
          <w:sz w:val="24"/>
          <w:szCs w:val="24"/>
        </w:rPr>
      </w:pPr>
    </w:p>
    <w:tbl>
      <w:tblPr>
        <w:tblW w:w="5262" w:type="pct"/>
        <w:jc w:val="center"/>
        <w:tblInd w:w="20" w:type="dxa"/>
        <w:tblLayout w:type="fixed"/>
        <w:tblLook w:val="0000"/>
      </w:tblPr>
      <w:tblGrid>
        <w:gridCol w:w="937"/>
        <w:gridCol w:w="4536"/>
        <w:gridCol w:w="1842"/>
        <w:gridCol w:w="2268"/>
        <w:gridCol w:w="1418"/>
        <w:gridCol w:w="1276"/>
        <w:gridCol w:w="1275"/>
        <w:gridCol w:w="1276"/>
        <w:gridCol w:w="1331"/>
      </w:tblGrid>
      <w:tr w:rsidR="00E834A2" w:rsidRPr="00DE5B6D" w:rsidTr="0022280C">
        <w:trPr>
          <w:trHeight w:val="65"/>
          <w:tblHeader/>
          <w:jc w:val="center"/>
        </w:trPr>
        <w:tc>
          <w:tcPr>
            <w:tcW w:w="937" w:type="dxa"/>
            <w:vMerge w:val="restart"/>
            <w:tcBorders>
              <w:top w:val="single" w:sz="4" w:space="0" w:color="000000"/>
              <w:left w:val="single" w:sz="4" w:space="0" w:color="000000"/>
              <w:right w:val="nil"/>
            </w:tcBorders>
          </w:tcPr>
          <w:p w:rsidR="00E834A2" w:rsidRPr="00DE5B6D" w:rsidRDefault="00E834A2" w:rsidP="0022280C">
            <w:pPr>
              <w:jc w:val="center"/>
              <w:rPr>
                <w:sz w:val="24"/>
                <w:szCs w:val="24"/>
                <w:lang w:val="en-US"/>
              </w:rPr>
            </w:pPr>
            <w:r w:rsidRPr="00DE5B6D">
              <w:rPr>
                <w:sz w:val="24"/>
                <w:szCs w:val="24"/>
              </w:rPr>
              <w:t>№</w:t>
            </w:r>
          </w:p>
          <w:p w:rsidR="00E834A2" w:rsidRPr="00DE5B6D" w:rsidRDefault="00E834A2" w:rsidP="0022280C">
            <w:pPr>
              <w:jc w:val="center"/>
              <w:rPr>
                <w:sz w:val="24"/>
                <w:szCs w:val="24"/>
              </w:rPr>
            </w:pPr>
            <w:r w:rsidRPr="00DE5B6D">
              <w:rPr>
                <w:sz w:val="24"/>
                <w:szCs w:val="24"/>
              </w:rPr>
              <w:t>п/п</w:t>
            </w:r>
          </w:p>
        </w:tc>
        <w:tc>
          <w:tcPr>
            <w:tcW w:w="4536" w:type="dxa"/>
            <w:tcBorders>
              <w:top w:val="single" w:sz="4" w:space="0" w:color="000000"/>
              <w:left w:val="single" w:sz="4" w:space="0" w:color="000000"/>
              <w:right w:val="nil"/>
            </w:tcBorders>
          </w:tcPr>
          <w:p w:rsidR="00E834A2" w:rsidRPr="00DE5B6D" w:rsidRDefault="00E834A2" w:rsidP="0022280C">
            <w:pPr>
              <w:jc w:val="center"/>
              <w:rPr>
                <w:sz w:val="24"/>
                <w:szCs w:val="24"/>
              </w:rPr>
            </w:pPr>
            <w:r w:rsidRPr="00DE5B6D">
              <w:rPr>
                <w:sz w:val="24"/>
                <w:szCs w:val="24"/>
              </w:rPr>
              <w:t>Наименование</w:t>
            </w:r>
          </w:p>
          <w:p w:rsidR="00E834A2" w:rsidRPr="00DE5B6D" w:rsidRDefault="00E834A2" w:rsidP="0022280C">
            <w:pPr>
              <w:jc w:val="center"/>
              <w:rPr>
                <w:sz w:val="24"/>
                <w:szCs w:val="24"/>
              </w:rPr>
            </w:pPr>
            <w:r w:rsidRPr="00DE5B6D">
              <w:rPr>
                <w:sz w:val="24"/>
                <w:szCs w:val="24"/>
              </w:rPr>
              <w:t>мероприятия</w:t>
            </w:r>
          </w:p>
        </w:tc>
        <w:tc>
          <w:tcPr>
            <w:tcW w:w="1842" w:type="dxa"/>
            <w:tcBorders>
              <w:top w:val="single" w:sz="4" w:space="0" w:color="000000"/>
              <w:left w:val="single" w:sz="4" w:space="0" w:color="000000"/>
              <w:right w:val="nil"/>
            </w:tcBorders>
          </w:tcPr>
          <w:p w:rsidR="00E834A2" w:rsidRPr="00DE5B6D" w:rsidRDefault="00E834A2" w:rsidP="0022280C">
            <w:pPr>
              <w:jc w:val="center"/>
              <w:rPr>
                <w:sz w:val="24"/>
                <w:szCs w:val="24"/>
              </w:rPr>
            </w:pPr>
            <w:r w:rsidRPr="00DE5B6D">
              <w:rPr>
                <w:sz w:val="24"/>
                <w:szCs w:val="24"/>
              </w:rPr>
              <w:t>Сроки</w:t>
            </w:r>
            <w:r w:rsidRPr="00DE5B6D">
              <w:rPr>
                <w:sz w:val="24"/>
                <w:szCs w:val="24"/>
                <w:lang w:val="en-US"/>
              </w:rPr>
              <w:t xml:space="preserve"> </w:t>
            </w:r>
          </w:p>
          <w:p w:rsidR="00E834A2" w:rsidRPr="00DE5B6D" w:rsidRDefault="00E834A2" w:rsidP="0022280C">
            <w:pPr>
              <w:jc w:val="center"/>
              <w:rPr>
                <w:sz w:val="24"/>
                <w:szCs w:val="24"/>
              </w:rPr>
            </w:pPr>
            <w:r w:rsidRPr="00DE5B6D">
              <w:rPr>
                <w:sz w:val="24"/>
                <w:szCs w:val="24"/>
              </w:rPr>
              <w:t>выполнения</w:t>
            </w:r>
          </w:p>
        </w:tc>
        <w:tc>
          <w:tcPr>
            <w:tcW w:w="2268" w:type="dxa"/>
            <w:vMerge w:val="restart"/>
            <w:tcBorders>
              <w:top w:val="single" w:sz="4" w:space="0" w:color="000000"/>
              <w:left w:val="single" w:sz="4" w:space="0" w:color="000000"/>
              <w:right w:val="nil"/>
            </w:tcBorders>
          </w:tcPr>
          <w:p w:rsidR="00E834A2" w:rsidRPr="00DE5B6D" w:rsidRDefault="00E834A2" w:rsidP="0022280C">
            <w:pPr>
              <w:jc w:val="center"/>
              <w:rPr>
                <w:sz w:val="24"/>
                <w:szCs w:val="24"/>
              </w:rPr>
            </w:pPr>
            <w:r w:rsidRPr="00DE5B6D">
              <w:rPr>
                <w:sz w:val="24"/>
                <w:szCs w:val="24"/>
              </w:rPr>
              <w:t>Исполнители,</w:t>
            </w:r>
          </w:p>
          <w:p w:rsidR="00E834A2" w:rsidRPr="00DE5B6D" w:rsidRDefault="00E834A2" w:rsidP="0022280C">
            <w:pPr>
              <w:jc w:val="center"/>
              <w:rPr>
                <w:sz w:val="24"/>
                <w:szCs w:val="24"/>
              </w:rPr>
            </w:pPr>
            <w:r w:rsidRPr="00DE5B6D">
              <w:rPr>
                <w:sz w:val="24"/>
                <w:szCs w:val="24"/>
              </w:rPr>
              <w:t>участники реализации мероприятий Программы</w:t>
            </w:r>
          </w:p>
        </w:tc>
        <w:tc>
          <w:tcPr>
            <w:tcW w:w="5245" w:type="dxa"/>
            <w:gridSpan w:val="4"/>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Объемы финансирования</w:t>
            </w:r>
          </w:p>
          <w:p w:rsidR="00E834A2" w:rsidRPr="00DE5B6D" w:rsidRDefault="00E834A2" w:rsidP="0022280C">
            <w:pPr>
              <w:jc w:val="center"/>
              <w:rPr>
                <w:sz w:val="24"/>
                <w:szCs w:val="24"/>
              </w:rPr>
            </w:pPr>
            <w:r w:rsidRPr="00DE5B6D">
              <w:rPr>
                <w:sz w:val="24"/>
                <w:szCs w:val="24"/>
              </w:rPr>
              <w:t>(тыс. рублей)</w:t>
            </w:r>
          </w:p>
        </w:tc>
        <w:tc>
          <w:tcPr>
            <w:tcW w:w="1331" w:type="dxa"/>
            <w:vMerge w:val="restart"/>
            <w:tcBorders>
              <w:top w:val="single" w:sz="4" w:space="0" w:color="auto"/>
              <w:left w:val="single" w:sz="4" w:space="0" w:color="auto"/>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Источ-ники финан-сирова-ния</w:t>
            </w:r>
          </w:p>
        </w:tc>
      </w:tr>
      <w:tr w:rsidR="00E834A2" w:rsidRPr="00DE5B6D" w:rsidTr="0022280C">
        <w:trPr>
          <w:trHeight w:val="65"/>
          <w:tblHeader/>
          <w:jc w:val="center"/>
        </w:trPr>
        <w:tc>
          <w:tcPr>
            <w:tcW w:w="937" w:type="dxa"/>
            <w:vMerge/>
            <w:tcBorders>
              <w:left w:val="single" w:sz="4" w:space="0" w:color="000000"/>
              <w:right w:val="nil"/>
            </w:tcBorders>
          </w:tcPr>
          <w:p w:rsidR="00E834A2" w:rsidRPr="00DE5B6D" w:rsidRDefault="00E834A2" w:rsidP="0022280C">
            <w:pPr>
              <w:ind w:firstLine="720"/>
              <w:jc w:val="center"/>
              <w:rPr>
                <w:sz w:val="24"/>
                <w:szCs w:val="24"/>
              </w:rPr>
            </w:pPr>
          </w:p>
        </w:tc>
        <w:tc>
          <w:tcPr>
            <w:tcW w:w="4536" w:type="dxa"/>
            <w:vMerge w:val="restart"/>
            <w:tcBorders>
              <w:left w:val="single" w:sz="4" w:space="0" w:color="000000"/>
              <w:right w:val="nil"/>
            </w:tcBorders>
          </w:tcPr>
          <w:p w:rsidR="00E834A2" w:rsidRPr="00DE5B6D" w:rsidRDefault="00E834A2" w:rsidP="0022280C">
            <w:pPr>
              <w:ind w:firstLine="720"/>
              <w:jc w:val="center"/>
              <w:rPr>
                <w:sz w:val="24"/>
                <w:szCs w:val="24"/>
              </w:rPr>
            </w:pPr>
          </w:p>
        </w:tc>
        <w:tc>
          <w:tcPr>
            <w:tcW w:w="1842" w:type="dxa"/>
            <w:vMerge w:val="restart"/>
            <w:tcBorders>
              <w:left w:val="single" w:sz="4" w:space="0" w:color="000000"/>
              <w:right w:val="nil"/>
            </w:tcBorders>
          </w:tcPr>
          <w:p w:rsidR="00E834A2" w:rsidRPr="00DE5B6D" w:rsidRDefault="00E834A2" w:rsidP="0022280C">
            <w:pPr>
              <w:ind w:firstLine="720"/>
              <w:jc w:val="center"/>
              <w:rPr>
                <w:sz w:val="24"/>
                <w:szCs w:val="24"/>
              </w:rPr>
            </w:pPr>
          </w:p>
        </w:tc>
        <w:tc>
          <w:tcPr>
            <w:tcW w:w="2268" w:type="dxa"/>
            <w:vMerge/>
            <w:tcBorders>
              <w:left w:val="single" w:sz="4" w:space="0" w:color="000000"/>
              <w:right w:val="nil"/>
            </w:tcBorders>
          </w:tcPr>
          <w:p w:rsidR="00E834A2" w:rsidRPr="00DE5B6D" w:rsidRDefault="00E834A2" w:rsidP="0022280C">
            <w:pPr>
              <w:ind w:firstLine="720"/>
              <w:jc w:val="center"/>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всего</w:t>
            </w:r>
          </w:p>
          <w:p w:rsidR="00E834A2" w:rsidRPr="00DE5B6D" w:rsidRDefault="00E834A2" w:rsidP="0022280C">
            <w:pPr>
              <w:ind w:firstLine="720"/>
              <w:jc w:val="cente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E834A2" w:rsidRPr="00DE5B6D" w:rsidRDefault="00E834A2" w:rsidP="0022280C">
            <w:pPr>
              <w:ind w:firstLine="720"/>
              <w:jc w:val="center"/>
              <w:rPr>
                <w:sz w:val="24"/>
                <w:szCs w:val="24"/>
              </w:rPr>
            </w:pPr>
            <w:r w:rsidRPr="00DE5B6D">
              <w:rPr>
                <w:sz w:val="24"/>
                <w:szCs w:val="24"/>
              </w:rPr>
              <w:t>в том числе по годам</w:t>
            </w:r>
          </w:p>
        </w:tc>
        <w:tc>
          <w:tcPr>
            <w:tcW w:w="1331" w:type="dxa"/>
            <w:vMerge/>
            <w:tcBorders>
              <w:top w:val="single" w:sz="4" w:space="0" w:color="auto"/>
              <w:left w:val="single" w:sz="4" w:space="0" w:color="auto"/>
              <w:bottom w:val="single" w:sz="4" w:space="0" w:color="000000"/>
              <w:right w:val="single" w:sz="4" w:space="0" w:color="auto"/>
            </w:tcBorders>
          </w:tcPr>
          <w:p w:rsidR="00E834A2" w:rsidRPr="00DE5B6D" w:rsidRDefault="00E834A2" w:rsidP="0022280C">
            <w:pPr>
              <w:ind w:firstLine="720"/>
              <w:jc w:val="center"/>
              <w:rPr>
                <w:sz w:val="24"/>
                <w:szCs w:val="24"/>
              </w:rPr>
            </w:pPr>
          </w:p>
        </w:tc>
      </w:tr>
      <w:tr w:rsidR="00E834A2" w:rsidRPr="00DE5B6D" w:rsidTr="0022280C">
        <w:trPr>
          <w:trHeight w:val="65"/>
          <w:tblHeader/>
          <w:jc w:val="center"/>
        </w:trPr>
        <w:tc>
          <w:tcPr>
            <w:tcW w:w="937" w:type="dxa"/>
            <w:vMerge/>
            <w:tcBorders>
              <w:left w:val="single" w:sz="4" w:space="0" w:color="000000"/>
              <w:bottom w:val="single" w:sz="4" w:space="0" w:color="000000"/>
              <w:right w:val="nil"/>
            </w:tcBorders>
          </w:tcPr>
          <w:p w:rsidR="00E834A2" w:rsidRPr="00DE5B6D" w:rsidRDefault="00E834A2" w:rsidP="0022280C">
            <w:pPr>
              <w:ind w:firstLine="720"/>
              <w:jc w:val="center"/>
              <w:rPr>
                <w:sz w:val="24"/>
                <w:szCs w:val="24"/>
              </w:rPr>
            </w:pPr>
          </w:p>
        </w:tc>
        <w:tc>
          <w:tcPr>
            <w:tcW w:w="4536" w:type="dxa"/>
            <w:vMerge/>
            <w:tcBorders>
              <w:left w:val="single" w:sz="4" w:space="0" w:color="000000"/>
              <w:bottom w:val="single" w:sz="4" w:space="0" w:color="000000"/>
              <w:right w:val="nil"/>
            </w:tcBorders>
          </w:tcPr>
          <w:p w:rsidR="00E834A2" w:rsidRPr="00DE5B6D" w:rsidRDefault="00E834A2" w:rsidP="0022280C">
            <w:pPr>
              <w:ind w:firstLine="720"/>
              <w:jc w:val="center"/>
              <w:rPr>
                <w:sz w:val="24"/>
                <w:szCs w:val="24"/>
              </w:rPr>
            </w:pPr>
          </w:p>
        </w:tc>
        <w:tc>
          <w:tcPr>
            <w:tcW w:w="1842" w:type="dxa"/>
            <w:vMerge/>
            <w:tcBorders>
              <w:left w:val="single" w:sz="4" w:space="0" w:color="000000"/>
              <w:bottom w:val="single" w:sz="4" w:space="0" w:color="000000"/>
              <w:right w:val="nil"/>
            </w:tcBorders>
          </w:tcPr>
          <w:p w:rsidR="00E834A2" w:rsidRPr="00DE5B6D" w:rsidRDefault="00E834A2" w:rsidP="0022280C">
            <w:pPr>
              <w:ind w:firstLine="720"/>
              <w:jc w:val="center"/>
              <w:rPr>
                <w:sz w:val="24"/>
                <w:szCs w:val="24"/>
              </w:rPr>
            </w:pPr>
          </w:p>
        </w:tc>
        <w:tc>
          <w:tcPr>
            <w:tcW w:w="2268" w:type="dxa"/>
            <w:vMerge/>
            <w:tcBorders>
              <w:left w:val="single" w:sz="4" w:space="0" w:color="000000"/>
              <w:bottom w:val="single" w:sz="4" w:space="0" w:color="000000"/>
              <w:right w:val="nil"/>
            </w:tcBorders>
          </w:tcPr>
          <w:p w:rsidR="00E834A2" w:rsidRPr="00DE5B6D" w:rsidRDefault="00E834A2" w:rsidP="0022280C">
            <w:pPr>
              <w:ind w:firstLine="72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E834A2" w:rsidRPr="00DE5B6D" w:rsidRDefault="00E834A2" w:rsidP="0022280C">
            <w:pPr>
              <w:ind w:firstLine="720"/>
              <w:jc w:val="center"/>
              <w:rPr>
                <w:sz w:val="24"/>
                <w:szCs w:val="24"/>
              </w:rPr>
            </w:pP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center"/>
              <w:rPr>
                <w:sz w:val="24"/>
                <w:szCs w:val="24"/>
              </w:rPr>
            </w:pPr>
            <w:r w:rsidRPr="00DE5B6D">
              <w:rPr>
                <w:sz w:val="24"/>
                <w:szCs w:val="24"/>
              </w:rPr>
              <w:t>201</w:t>
            </w:r>
            <w:r w:rsidR="003E2D5A" w:rsidRPr="00DE5B6D">
              <w:rPr>
                <w:sz w:val="24"/>
                <w:szCs w:val="24"/>
              </w:rPr>
              <w:t>6</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jc w:val="center"/>
              <w:rPr>
                <w:sz w:val="24"/>
                <w:szCs w:val="24"/>
              </w:rPr>
            </w:pPr>
            <w:r w:rsidRPr="00DE5B6D">
              <w:rPr>
                <w:sz w:val="24"/>
                <w:szCs w:val="24"/>
              </w:rPr>
              <w:t>201</w:t>
            </w:r>
            <w:r w:rsidR="003E2D5A" w:rsidRPr="00DE5B6D">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201</w:t>
            </w:r>
            <w:r w:rsidR="003E2D5A" w:rsidRPr="00DE5B6D">
              <w:rPr>
                <w:sz w:val="24"/>
                <w:szCs w:val="24"/>
              </w:rPr>
              <w:t>8</w:t>
            </w:r>
          </w:p>
        </w:tc>
        <w:tc>
          <w:tcPr>
            <w:tcW w:w="1331" w:type="dxa"/>
            <w:vMerge/>
            <w:tcBorders>
              <w:top w:val="single" w:sz="4" w:space="0" w:color="auto"/>
              <w:left w:val="single" w:sz="4" w:space="0" w:color="auto"/>
              <w:bottom w:val="single" w:sz="4" w:space="0" w:color="000000"/>
              <w:right w:val="single" w:sz="4" w:space="0" w:color="auto"/>
            </w:tcBorders>
          </w:tcPr>
          <w:p w:rsidR="00E834A2" w:rsidRPr="00DE5B6D" w:rsidRDefault="00E834A2" w:rsidP="0022280C">
            <w:pPr>
              <w:ind w:firstLine="720"/>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firstLine="91"/>
              <w:jc w:val="center"/>
              <w:rPr>
                <w:sz w:val="24"/>
                <w:szCs w:val="24"/>
              </w:rPr>
            </w:pPr>
            <w:r w:rsidRPr="00DE5B6D">
              <w:rPr>
                <w:sz w:val="24"/>
                <w:szCs w:val="24"/>
              </w:rPr>
              <w:t>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ind w:hanging="61"/>
              <w:jc w:val="center"/>
              <w:rPr>
                <w:sz w:val="24"/>
                <w:szCs w:val="24"/>
              </w:rPr>
            </w:pPr>
            <w:r w:rsidRPr="00DE5B6D">
              <w:rPr>
                <w:sz w:val="24"/>
                <w:szCs w:val="24"/>
              </w:rPr>
              <w:t>3</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5</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center"/>
              <w:rPr>
                <w:sz w:val="24"/>
                <w:szCs w:val="24"/>
              </w:rPr>
            </w:pPr>
            <w:r w:rsidRPr="00DE5B6D">
              <w:rPr>
                <w:sz w:val="24"/>
                <w:szCs w:val="24"/>
              </w:rPr>
              <w:t>6</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jc w:val="center"/>
              <w:rPr>
                <w:sz w:val="24"/>
                <w:szCs w:val="24"/>
              </w:rPr>
            </w:pPr>
            <w:r w:rsidRPr="00DE5B6D">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8</w:t>
            </w:r>
          </w:p>
        </w:tc>
        <w:tc>
          <w:tcPr>
            <w:tcW w:w="1331" w:type="dxa"/>
            <w:tcBorders>
              <w:top w:val="single" w:sz="4" w:space="0" w:color="auto"/>
              <w:left w:val="single" w:sz="4" w:space="0" w:color="auto"/>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9</w:t>
            </w: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1. Совершенствование правовой основы муниципальной службы</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firstLine="91"/>
              <w:jc w:val="center"/>
              <w:rPr>
                <w:sz w:val="24"/>
                <w:szCs w:val="24"/>
              </w:rPr>
            </w:pPr>
            <w:r w:rsidRPr="00DE5B6D">
              <w:rPr>
                <w:sz w:val="24"/>
                <w:szCs w:val="24"/>
              </w:rPr>
              <w:t>1.1.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Разработка и принятие нормативных правовых актов по вопросам развития муниципальной службы в том числе:</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ind w:hanging="61"/>
              <w:jc w:val="center"/>
              <w:rPr>
                <w:sz w:val="24"/>
                <w:szCs w:val="24"/>
              </w:rPr>
            </w:pP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jc w:val="center"/>
              <w:rPr>
                <w:sz w:val="24"/>
                <w:szCs w:val="24"/>
              </w:rPr>
            </w:pPr>
          </w:p>
        </w:tc>
        <w:tc>
          <w:tcPr>
            <w:tcW w:w="1331" w:type="dxa"/>
            <w:tcBorders>
              <w:top w:val="single" w:sz="4" w:space="0" w:color="auto"/>
              <w:left w:val="single" w:sz="4" w:space="0" w:color="auto"/>
              <w:bottom w:val="single" w:sz="4" w:space="0" w:color="000000"/>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1.1.1.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jc w:val="both"/>
              <w:rPr>
                <w:sz w:val="24"/>
                <w:szCs w:val="24"/>
              </w:rPr>
            </w:pPr>
            <w:r w:rsidRPr="00DE5B6D">
              <w:rPr>
                <w:sz w:val="24"/>
                <w:szCs w:val="24"/>
              </w:rPr>
              <w:t>о порядке, условиях и сроках проведения конкурсов и экспериментов в ходе реализации Программы</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tabs>
                <w:tab w:val="left" w:pos="165"/>
                <w:tab w:val="center" w:pos="782"/>
              </w:tabs>
              <w:jc w:val="center"/>
              <w:rPr>
                <w:sz w:val="24"/>
                <w:szCs w:val="24"/>
              </w:rPr>
            </w:pPr>
            <w:r w:rsidRPr="00DE5B6D">
              <w:rPr>
                <w:sz w:val="24"/>
                <w:szCs w:val="24"/>
                <w:lang w:val="en-US"/>
              </w:rPr>
              <w:t>I</w:t>
            </w:r>
            <w:r w:rsidRPr="00DE5B6D">
              <w:rPr>
                <w:sz w:val="24"/>
                <w:szCs w:val="24"/>
              </w:rPr>
              <w:t xml:space="preserve"> квартал</w:t>
            </w:r>
          </w:p>
          <w:p w:rsidR="00E834A2" w:rsidRPr="00DE5B6D" w:rsidRDefault="003E2D5A" w:rsidP="0022280C">
            <w:pPr>
              <w:ind w:hanging="61"/>
              <w:jc w:val="center"/>
              <w:rPr>
                <w:sz w:val="24"/>
                <w:szCs w:val="24"/>
              </w:rPr>
            </w:pPr>
            <w:r w:rsidRPr="00DE5B6D">
              <w:rPr>
                <w:sz w:val="24"/>
                <w:szCs w:val="24"/>
              </w:rPr>
              <w:t>2016</w:t>
            </w:r>
            <w:r w:rsidR="00E834A2"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p>
          <w:p w:rsidR="00E834A2" w:rsidRPr="00DE5B6D" w:rsidRDefault="005D754E" w:rsidP="0022280C">
            <w:pPr>
              <w:jc w:val="center"/>
              <w:rPr>
                <w:sz w:val="24"/>
                <w:szCs w:val="24"/>
              </w:rPr>
            </w:pPr>
            <w:r w:rsidRPr="00DE5B6D">
              <w:rPr>
                <w:sz w:val="24"/>
                <w:szCs w:val="24"/>
              </w:rPr>
              <w:t>Заместитель главы</w:t>
            </w:r>
            <w:r w:rsidR="00E834A2" w:rsidRPr="00DE5B6D">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w:t>
            </w:r>
          </w:p>
          <w:p w:rsidR="00E834A2" w:rsidRPr="00DE5B6D" w:rsidRDefault="00E834A2" w:rsidP="0022280C">
            <w:pPr>
              <w:rPr>
                <w:sz w:val="24"/>
                <w:szCs w:val="24"/>
              </w:rPr>
            </w:pPr>
            <w:r w:rsidRPr="00DE5B6D">
              <w:rPr>
                <w:sz w:val="24"/>
                <w:szCs w:val="24"/>
              </w:rPr>
              <w:t xml:space="preserve">рования </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финансирования</w:t>
            </w:r>
          </w:p>
        </w:tc>
        <w:tc>
          <w:tcPr>
            <w:tcW w:w="1331" w:type="dxa"/>
            <w:tcBorders>
              <w:top w:val="single" w:sz="4" w:space="0" w:color="auto"/>
              <w:left w:val="single" w:sz="4" w:space="0" w:color="auto"/>
              <w:bottom w:val="single" w:sz="4" w:space="0" w:color="000000"/>
              <w:right w:val="single" w:sz="4" w:space="0" w:color="auto"/>
            </w:tcBorders>
          </w:tcPr>
          <w:p w:rsidR="00E834A2" w:rsidRPr="00DE5B6D" w:rsidRDefault="00E834A2" w:rsidP="0022280C">
            <w:pP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hanging="24"/>
              <w:jc w:val="center"/>
              <w:rPr>
                <w:sz w:val="24"/>
                <w:szCs w:val="24"/>
              </w:rPr>
            </w:pPr>
            <w:r w:rsidRPr="00DE5B6D">
              <w:rPr>
                <w:sz w:val="24"/>
                <w:szCs w:val="24"/>
              </w:rPr>
              <w:t>1.1.2.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jc w:val="both"/>
              <w:rPr>
                <w:sz w:val="24"/>
                <w:szCs w:val="24"/>
              </w:rPr>
            </w:pPr>
            <w:r w:rsidRPr="00DE5B6D">
              <w:rPr>
                <w:sz w:val="24"/>
                <w:szCs w:val="24"/>
              </w:rPr>
              <w:t>о порядке формирования и ведения реестра муниципальных служащих поселения</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I</w:t>
            </w:r>
            <w:r w:rsidRPr="00DE5B6D">
              <w:rPr>
                <w:sz w:val="24"/>
                <w:szCs w:val="24"/>
                <w:lang w:val="en-US"/>
              </w:rPr>
              <w:t>I</w:t>
            </w:r>
            <w:r w:rsidRPr="00DE5B6D">
              <w:rPr>
                <w:sz w:val="24"/>
                <w:szCs w:val="24"/>
              </w:rPr>
              <w:t xml:space="preserve"> квартал</w:t>
            </w:r>
          </w:p>
          <w:p w:rsidR="00E834A2" w:rsidRPr="00DE5B6D" w:rsidRDefault="00E834A2" w:rsidP="0022280C">
            <w:pPr>
              <w:ind w:hanging="61"/>
              <w:jc w:val="center"/>
              <w:rPr>
                <w:sz w:val="24"/>
                <w:szCs w:val="24"/>
              </w:rPr>
            </w:pPr>
            <w:r w:rsidRPr="00DE5B6D">
              <w:rPr>
                <w:sz w:val="24"/>
                <w:szCs w:val="24"/>
              </w:rPr>
              <w:t>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hanging="24"/>
              <w:jc w:val="center"/>
              <w:rPr>
                <w:sz w:val="24"/>
                <w:szCs w:val="24"/>
              </w:rPr>
            </w:pPr>
            <w:r w:rsidRPr="00DE5B6D">
              <w:rPr>
                <w:sz w:val="24"/>
                <w:szCs w:val="24"/>
              </w:rPr>
              <w:t>1.1.3.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в связи с изменениями законодательства Российской Федерации</w:t>
            </w:r>
            <w:r w:rsidR="005D754E" w:rsidRPr="00DE5B6D">
              <w:rPr>
                <w:sz w:val="24"/>
                <w:szCs w:val="24"/>
              </w:rPr>
              <w:t xml:space="preserve"> и Курской</w:t>
            </w:r>
            <w:r w:rsidRPr="00DE5B6D">
              <w:rPr>
                <w:sz w:val="24"/>
                <w:szCs w:val="24"/>
              </w:rPr>
              <w:t xml:space="preserve"> области о муниципальной службе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lastRenderedPageBreak/>
              <w:t xml:space="preserve">2. Внедрение эффективных технологий и современных методов кадровой работы, направленных </w:t>
            </w:r>
          </w:p>
          <w:p w:rsidR="00E834A2" w:rsidRPr="00DE5B6D" w:rsidRDefault="00E834A2" w:rsidP="0022280C">
            <w:pPr>
              <w:jc w:val="center"/>
              <w:rPr>
                <w:sz w:val="24"/>
                <w:szCs w:val="24"/>
              </w:rPr>
            </w:pPr>
            <w:r w:rsidRPr="00DE5B6D">
              <w:rPr>
                <w:sz w:val="24"/>
                <w:szCs w:val="24"/>
              </w:rPr>
              <w:t>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2.1.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both"/>
              <w:rPr>
                <w:sz w:val="24"/>
                <w:szCs w:val="24"/>
              </w:rPr>
            </w:pPr>
            <w:r w:rsidRPr="00DE5B6D">
              <w:rPr>
                <w:sz w:val="24"/>
                <w:szCs w:val="24"/>
              </w:rPr>
              <w:t xml:space="preserve">Формирование современных механизмов подбора кадров муниципальной службы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2.1.1.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both"/>
              <w:rPr>
                <w:sz w:val="24"/>
                <w:szCs w:val="24"/>
              </w:rPr>
            </w:pPr>
            <w:r w:rsidRPr="00DE5B6D">
              <w:rPr>
                <w:sz w:val="24"/>
                <w:szCs w:val="24"/>
              </w:rPr>
              <w:t>Разработка современных методик подбора кадров</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2.1.2.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jc w:val="both"/>
              <w:rPr>
                <w:sz w:val="24"/>
                <w:szCs w:val="24"/>
              </w:rPr>
            </w:pPr>
            <w:r w:rsidRPr="00DE5B6D">
              <w:rPr>
                <w:sz w:val="24"/>
                <w:szCs w:val="24"/>
              </w:rPr>
              <w:t>Внедрение современных методик подбора кадров</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Совершенствование системы конкурсного замещения вакантных должностей муниципальной службы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2.2.1.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Внедрение системы конкурсного замещения вакантных должностей муниципальной службы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2.2.2.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Мониторинг использования механизма конкурсного замещения вакантных должностей муниципальной службы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2.2.3.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Оптимизация процедуры участия независимых экспертов в работе конкурсных (аттестационных) комиссий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1390"/>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Разработка и внедрение программ профессиональной адаптации граждан, принятых на муниципальную службу</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lang w:val="en-US"/>
              </w:rPr>
              <w:t>II</w:t>
            </w:r>
            <w:r w:rsidRPr="00DE5B6D">
              <w:rPr>
                <w:sz w:val="24"/>
                <w:szCs w:val="24"/>
              </w:rPr>
              <w:t xml:space="preserve"> – I</w:t>
            </w:r>
            <w:r w:rsidRPr="00DE5B6D">
              <w:rPr>
                <w:sz w:val="24"/>
                <w:szCs w:val="24"/>
                <w:lang w:val="en-US"/>
              </w:rPr>
              <w:t>III</w:t>
            </w:r>
            <w:r w:rsidRPr="00DE5B6D">
              <w:rPr>
                <w:sz w:val="24"/>
                <w:szCs w:val="24"/>
              </w:rPr>
              <w:t xml:space="preserve"> кварталы</w:t>
            </w:r>
          </w:p>
          <w:p w:rsidR="00E834A2" w:rsidRPr="00DE5B6D" w:rsidRDefault="00E834A2" w:rsidP="0022280C">
            <w:pPr>
              <w:jc w:val="center"/>
              <w:rPr>
                <w:sz w:val="24"/>
                <w:szCs w:val="24"/>
              </w:rPr>
            </w:pPr>
            <w:r w:rsidRPr="00DE5B6D">
              <w:rPr>
                <w:sz w:val="24"/>
                <w:szCs w:val="24"/>
              </w:rPr>
              <w:t>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p w:rsidR="00E834A2" w:rsidRPr="00DE5B6D" w:rsidRDefault="00E834A2" w:rsidP="0022280C">
            <w:pPr>
              <w:rPr>
                <w:sz w:val="24"/>
                <w:szCs w:val="24"/>
              </w:rPr>
            </w:pPr>
          </w:p>
          <w:p w:rsidR="00E834A2" w:rsidRPr="00DE5B6D" w:rsidRDefault="00E834A2" w:rsidP="0022280C">
            <w:pPr>
              <w:rPr>
                <w:sz w:val="24"/>
                <w:szCs w:val="24"/>
              </w:rPr>
            </w:pP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lastRenderedPageBreak/>
              <w:t>2.4.</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Совершенствование механизмов формирования кадрового резерва муниципальной службы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w:t>
            </w:r>
          </w:p>
          <w:p w:rsidR="00E834A2" w:rsidRPr="00DE5B6D" w:rsidRDefault="00E834A2" w:rsidP="0022280C">
            <w:pPr>
              <w:jc w:val="center"/>
              <w:rPr>
                <w:sz w:val="24"/>
                <w:szCs w:val="24"/>
              </w:rPr>
            </w:pPr>
            <w:r w:rsidRPr="00DE5B6D">
              <w:rPr>
                <w:sz w:val="24"/>
                <w:szCs w:val="24"/>
              </w:rPr>
              <w:t>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855"/>
          <w:tblHeader/>
          <w:jc w:val="center"/>
        </w:trPr>
        <w:tc>
          <w:tcPr>
            <w:tcW w:w="937" w:type="dxa"/>
            <w:tcBorders>
              <w:top w:val="single" w:sz="4" w:space="0" w:color="000000"/>
              <w:left w:val="single" w:sz="4" w:space="0" w:color="000000"/>
              <w:bottom w:val="single" w:sz="4" w:space="0" w:color="auto"/>
              <w:right w:val="nil"/>
            </w:tcBorders>
          </w:tcPr>
          <w:p w:rsidR="00E834A2" w:rsidRPr="00DE5B6D" w:rsidRDefault="00E834A2" w:rsidP="0022280C">
            <w:pPr>
              <w:jc w:val="center"/>
              <w:rPr>
                <w:sz w:val="24"/>
                <w:szCs w:val="24"/>
              </w:rPr>
            </w:pPr>
            <w:r w:rsidRPr="00DE5B6D">
              <w:rPr>
                <w:sz w:val="24"/>
                <w:szCs w:val="24"/>
              </w:rPr>
              <w:t>2.4.1.</w:t>
            </w:r>
          </w:p>
        </w:tc>
        <w:tc>
          <w:tcPr>
            <w:tcW w:w="4536" w:type="dxa"/>
            <w:tcBorders>
              <w:top w:val="single" w:sz="4" w:space="0" w:color="000000"/>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 xml:space="preserve">Внедрение механизма формирования кадрового резерва муниципальной службы на конкурсной основе </w:t>
            </w:r>
          </w:p>
        </w:tc>
        <w:tc>
          <w:tcPr>
            <w:tcW w:w="1842" w:type="dxa"/>
            <w:tcBorders>
              <w:top w:val="single" w:sz="4" w:space="0" w:color="000000"/>
              <w:left w:val="single" w:sz="4" w:space="0" w:color="000000"/>
              <w:bottom w:val="single" w:sz="4" w:space="0" w:color="auto"/>
              <w:right w:val="nil"/>
            </w:tcBorders>
          </w:tcPr>
          <w:p w:rsidR="00E834A2" w:rsidRPr="00DE5B6D" w:rsidRDefault="003E2D5A"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auto"/>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p w:rsidR="00E834A2" w:rsidRPr="00DE5B6D" w:rsidRDefault="00E834A2" w:rsidP="0022280C">
            <w:pPr>
              <w:rPr>
                <w:sz w:val="24"/>
                <w:szCs w:val="24"/>
              </w:rPr>
            </w:pP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2.4.2.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Разработка программ обучения кадрового резерва муниципальной службы</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2.4.3.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0" w:lineRule="auto"/>
              <w:rPr>
                <w:sz w:val="24"/>
                <w:szCs w:val="24"/>
              </w:rPr>
            </w:pPr>
            <w:r w:rsidRPr="00DE5B6D">
              <w:rPr>
                <w:sz w:val="24"/>
                <w:szCs w:val="24"/>
              </w:rPr>
              <w:t>Разработка и утверждение индивидуальных планов профессионального развития граждан, включенных в кадровый резерв</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spacing w:line="230"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2.5</w:t>
            </w:r>
            <w:r w:rsidR="00E834A2" w:rsidRPr="00DE5B6D">
              <w:rPr>
                <w:sz w:val="24"/>
                <w:szCs w:val="24"/>
              </w:rPr>
              <w:t>.</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0" w:lineRule="auto"/>
              <w:rPr>
                <w:sz w:val="24"/>
                <w:szCs w:val="24"/>
              </w:rPr>
            </w:pPr>
            <w:r w:rsidRPr="00DE5B6D">
              <w:rPr>
                <w:sz w:val="24"/>
                <w:szCs w:val="24"/>
              </w:rPr>
              <w:t>Совершенствование аттестационных процедур муниципальных служащих</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0" w:lineRule="auto"/>
              <w:jc w:val="center"/>
              <w:rPr>
                <w:sz w:val="24"/>
                <w:szCs w:val="24"/>
              </w:rPr>
            </w:pPr>
            <w:r w:rsidRPr="00DE5B6D">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2.7.</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Разработка и внедрение методики планирования стратегии карьерного роста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весь период </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both"/>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2.8.</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Совершенствование системы оценки профессиональной служебной деятельности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I – IV кварталы</w:t>
            </w:r>
          </w:p>
          <w:p w:rsidR="00E834A2" w:rsidRPr="00DE5B6D" w:rsidRDefault="00E834A2" w:rsidP="0022280C">
            <w:pPr>
              <w:jc w:val="center"/>
              <w:rPr>
                <w:sz w:val="24"/>
                <w:szCs w:val="24"/>
              </w:rPr>
            </w:pPr>
            <w:r w:rsidRPr="00DE5B6D">
              <w:rPr>
                <w:sz w:val="24"/>
                <w:szCs w:val="24"/>
              </w:rPr>
              <w:t>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2.8.1.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Разработка профессиональных тестов и практических заданий по оценке профессионального потенциала муниципальных служащих</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IV квартал</w:t>
            </w:r>
          </w:p>
          <w:p w:rsidR="00E834A2" w:rsidRPr="00DE5B6D" w:rsidRDefault="00E834A2" w:rsidP="0022280C">
            <w:pPr>
              <w:jc w:val="center"/>
              <w:rPr>
                <w:sz w:val="24"/>
                <w:szCs w:val="24"/>
              </w:rPr>
            </w:pPr>
            <w:r w:rsidRPr="00DE5B6D">
              <w:rPr>
                <w:sz w:val="24"/>
                <w:szCs w:val="24"/>
              </w:rPr>
              <w:t>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2.8.2.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Формирование системы оплаты труда муниципальных служащих на основе оценки результативности профессиональной служебной деятельности</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lastRenderedPageBreak/>
              <w:t>2.8.3.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Разработка и внедрение процедуры рассмотрения случаев неэтичного поведения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I квартал</w:t>
            </w:r>
          </w:p>
          <w:p w:rsidR="00E834A2" w:rsidRPr="00DE5B6D" w:rsidRDefault="00E834A2" w:rsidP="0022280C">
            <w:pPr>
              <w:jc w:val="center"/>
              <w:rPr>
                <w:sz w:val="24"/>
                <w:szCs w:val="24"/>
              </w:rPr>
            </w:pPr>
            <w:r w:rsidRPr="00DE5B6D">
              <w:rPr>
                <w:sz w:val="24"/>
                <w:szCs w:val="24"/>
              </w:rPr>
              <w:t>2016 года</w:t>
            </w:r>
          </w:p>
        </w:tc>
        <w:tc>
          <w:tcPr>
            <w:tcW w:w="2268" w:type="dxa"/>
            <w:tcBorders>
              <w:top w:val="single" w:sz="4" w:space="0" w:color="000000"/>
              <w:left w:val="single" w:sz="4" w:space="0" w:color="000000"/>
              <w:bottom w:val="single" w:sz="4" w:space="0" w:color="000000"/>
              <w:right w:val="nil"/>
            </w:tcBorders>
          </w:tcPr>
          <w:p w:rsidR="00E834A2" w:rsidRPr="00DE5B6D" w:rsidRDefault="005D754E"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firstLine="91"/>
              <w:jc w:val="center"/>
              <w:rPr>
                <w:sz w:val="24"/>
                <w:szCs w:val="24"/>
              </w:rPr>
            </w:pPr>
            <w:r w:rsidRPr="00DE5B6D">
              <w:rPr>
                <w:sz w:val="24"/>
                <w:szCs w:val="24"/>
                <w:lang w:val="en-US"/>
              </w:rPr>
              <w:t>2</w:t>
            </w:r>
            <w:r w:rsidRPr="00DE5B6D">
              <w:rPr>
                <w:sz w:val="24"/>
                <w:szCs w:val="24"/>
              </w:rPr>
              <w:t>.9.</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Внедрение информационных технологий в систему управления кадровыми ресурсами и в кадровое делопроизводство</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3. Совершенствование организационных и правовых механизмов</w:t>
            </w:r>
          </w:p>
          <w:p w:rsidR="00E834A2" w:rsidRPr="00DE5B6D" w:rsidRDefault="00E834A2" w:rsidP="0022280C">
            <w:pPr>
              <w:jc w:val="center"/>
              <w:rPr>
                <w:sz w:val="24"/>
                <w:szCs w:val="24"/>
              </w:rPr>
            </w:pPr>
            <w:r w:rsidRPr="00DE5B6D">
              <w:rPr>
                <w:sz w:val="24"/>
                <w:szCs w:val="24"/>
              </w:rPr>
              <w:t>профессиональной служебной деятельности муниципальных служащих</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3.1.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Совершенствование методологии разработки должностных инструкций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3.1.1.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Разработка модельных должностных инструкций  по различным направлениям деятельности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33216A" w:rsidP="0022280C">
            <w:pPr>
              <w:spacing w:line="235" w:lineRule="auto"/>
              <w:jc w:val="center"/>
              <w:rPr>
                <w:sz w:val="24"/>
                <w:szCs w:val="24"/>
              </w:rPr>
            </w:pPr>
            <w:r w:rsidRPr="00DE5B6D">
              <w:rPr>
                <w:sz w:val="24"/>
                <w:szCs w:val="24"/>
              </w:rPr>
              <w:t>3.1.2</w:t>
            </w:r>
            <w:r w:rsidR="00E834A2" w:rsidRPr="00DE5B6D">
              <w:rPr>
                <w:sz w:val="24"/>
                <w:szCs w:val="24"/>
              </w:rPr>
              <w:t>.</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33216A" w:rsidP="0022280C">
            <w:pPr>
              <w:spacing w:line="235" w:lineRule="auto"/>
              <w:jc w:val="center"/>
              <w:rPr>
                <w:sz w:val="24"/>
                <w:szCs w:val="24"/>
              </w:rPr>
            </w:pPr>
            <w:r w:rsidRPr="00DE5B6D">
              <w:rPr>
                <w:sz w:val="24"/>
                <w:szCs w:val="24"/>
              </w:rPr>
              <w:t>3.1.3</w:t>
            </w:r>
            <w:r w:rsidR="00E834A2" w:rsidRPr="00DE5B6D">
              <w:rPr>
                <w:sz w:val="24"/>
                <w:szCs w:val="24"/>
              </w:rPr>
              <w:t>.</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 xml:space="preserve">Упорядочение и конкретизация функций муниципальных служащих, закрепленных в должностных инструкциях по итогам мониторинга, а также с учетом изменений действующего законодательства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специалист</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3.2.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Формирование ежегодных отчетов муниципальных служащих о своей профессиональной деятельности, выполненных заданиях и поручениях</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720"/>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lastRenderedPageBreak/>
              <w:t>3.2.1.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Разработка типовой формы ежегодного отчета муниципального служащего</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lang w:val="en-US"/>
              </w:rPr>
              <w:t>II</w:t>
            </w:r>
            <w:r w:rsidRPr="00DE5B6D">
              <w:rPr>
                <w:sz w:val="24"/>
                <w:szCs w:val="24"/>
              </w:rPr>
              <w:t xml:space="preserve"> квартал</w:t>
            </w:r>
          </w:p>
          <w:p w:rsidR="00E834A2" w:rsidRPr="00DE5B6D" w:rsidRDefault="003E2D5A" w:rsidP="0022280C">
            <w:pPr>
              <w:jc w:val="center"/>
              <w:rPr>
                <w:sz w:val="24"/>
                <w:szCs w:val="24"/>
              </w:rPr>
            </w:pPr>
            <w:r w:rsidRPr="00DE5B6D">
              <w:rPr>
                <w:sz w:val="24"/>
                <w:szCs w:val="24"/>
              </w:rPr>
              <w:t>2016</w:t>
            </w:r>
            <w:r w:rsidR="00E834A2"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 xml:space="preserve"> специалист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572"/>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3.2.2.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Внедрение ежегодных отчетов муниципальных служащих</w:t>
            </w:r>
          </w:p>
        </w:tc>
        <w:tc>
          <w:tcPr>
            <w:tcW w:w="1842" w:type="dxa"/>
            <w:tcBorders>
              <w:top w:val="single" w:sz="4" w:space="0" w:color="000000"/>
              <w:left w:val="single" w:sz="4" w:space="0" w:color="000000"/>
              <w:bottom w:val="single" w:sz="4" w:space="0" w:color="000000"/>
              <w:right w:val="nil"/>
            </w:tcBorders>
          </w:tcPr>
          <w:p w:rsidR="00E834A2" w:rsidRPr="00DE5B6D" w:rsidRDefault="003E2D5A" w:rsidP="0022280C">
            <w:pPr>
              <w:jc w:val="center"/>
              <w:rPr>
                <w:sz w:val="24"/>
                <w:szCs w:val="24"/>
              </w:rPr>
            </w:pPr>
            <w:r w:rsidRPr="00DE5B6D">
              <w:rPr>
                <w:sz w:val="24"/>
                <w:szCs w:val="24"/>
              </w:rPr>
              <w:t xml:space="preserve"> IV квартал</w:t>
            </w:r>
          </w:p>
          <w:p w:rsidR="00E834A2" w:rsidRPr="00DE5B6D" w:rsidRDefault="003E2D5A" w:rsidP="0022280C">
            <w:pPr>
              <w:jc w:val="center"/>
              <w:rPr>
                <w:sz w:val="24"/>
                <w:szCs w:val="24"/>
              </w:rPr>
            </w:pPr>
            <w:r w:rsidRPr="00DE5B6D">
              <w:rPr>
                <w:sz w:val="24"/>
                <w:szCs w:val="24"/>
              </w:rPr>
              <w:t>2016</w:t>
            </w:r>
            <w:r w:rsidR="00E834A2"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специалист</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spacing w:line="235" w:lineRule="auto"/>
              <w:jc w:val="center"/>
              <w:rPr>
                <w:sz w:val="24"/>
                <w:szCs w:val="24"/>
              </w:rPr>
            </w:pPr>
            <w:r w:rsidRPr="00DE5B6D">
              <w:rPr>
                <w:sz w:val="24"/>
                <w:szCs w:val="24"/>
              </w:rPr>
              <w:t>4. Развитие системы подготовки кадров для муниципальной службы, дополнительного профессионального образования муниципальных служащих</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4.1.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Внедрение индивидуальных планов профессионального развития муниципальных служащих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lang w:val="en-US"/>
              </w:rPr>
              <w:t>I</w:t>
            </w:r>
            <w:r w:rsidRPr="00DE5B6D">
              <w:rPr>
                <w:sz w:val="24"/>
                <w:szCs w:val="24"/>
              </w:rPr>
              <w:t xml:space="preserve"> – II кварталы</w:t>
            </w:r>
          </w:p>
          <w:p w:rsidR="00E834A2" w:rsidRPr="00DE5B6D" w:rsidRDefault="00E834A2" w:rsidP="0022280C">
            <w:pPr>
              <w:jc w:val="center"/>
              <w:rPr>
                <w:sz w:val="24"/>
                <w:szCs w:val="24"/>
              </w:rPr>
            </w:pPr>
            <w:r w:rsidRPr="00DE5B6D">
              <w:rPr>
                <w:sz w:val="24"/>
                <w:szCs w:val="24"/>
              </w:rPr>
              <w:t>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4.2.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 xml:space="preserve">Организация индивидуального обучения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Заместитель главы</w:t>
            </w:r>
            <w:r w:rsidR="00E834A2" w:rsidRPr="00DE5B6D">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4.3.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15</w:t>
            </w:r>
            <w:r w:rsidR="00FD72C3" w:rsidRPr="00DE5B6D">
              <w:rPr>
                <w:sz w:val="24"/>
                <w:szCs w:val="24"/>
              </w:rPr>
              <w:t xml:space="preserve"> 000</w:t>
            </w:r>
          </w:p>
        </w:tc>
        <w:tc>
          <w:tcPr>
            <w:tcW w:w="1276" w:type="dxa"/>
            <w:tcBorders>
              <w:top w:val="single" w:sz="4" w:space="0" w:color="auto"/>
              <w:left w:val="single" w:sz="4" w:space="0" w:color="auto"/>
              <w:bottom w:val="single" w:sz="4" w:space="0" w:color="auto"/>
              <w:right w:val="nil"/>
            </w:tcBorders>
          </w:tcPr>
          <w:p w:rsidR="00E834A2" w:rsidRPr="00DE5B6D" w:rsidRDefault="003E2D5A" w:rsidP="0022280C">
            <w:pPr>
              <w:jc w:val="center"/>
              <w:rPr>
                <w:sz w:val="24"/>
                <w:szCs w:val="24"/>
              </w:rPr>
            </w:pPr>
            <w:r w:rsidRPr="00DE5B6D">
              <w:rPr>
                <w:sz w:val="24"/>
                <w:szCs w:val="24"/>
              </w:rPr>
              <w:t>5</w:t>
            </w:r>
            <w:r w:rsidR="00FD72C3" w:rsidRPr="00DE5B6D">
              <w:rPr>
                <w:sz w:val="24"/>
                <w:szCs w:val="24"/>
              </w:rPr>
              <w:t>000</w:t>
            </w:r>
          </w:p>
        </w:tc>
        <w:tc>
          <w:tcPr>
            <w:tcW w:w="1275" w:type="dxa"/>
            <w:tcBorders>
              <w:top w:val="single" w:sz="4" w:space="0" w:color="auto"/>
              <w:left w:val="single" w:sz="4" w:space="0" w:color="000000"/>
              <w:bottom w:val="single" w:sz="4" w:space="0" w:color="auto"/>
              <w:right w:val="nil"/>
            </w:tcBorders>
          </w:tcPr>
          <w:p w:rsidR="00E834A2" w:rsidRPr="00DE5B6D" w:rsidRDefault="003E2D5A" w:rsidP="0022280C">
            <w:pPr>
              <w:jc w:val="center"/>
              <w:rPr>
                <w:sz w:val="24"/>
                <w:szCs w:val="24"/>
              </w:rPr>
            </w:pPr>
            <w:r w:rsidRPr="00DE5B6D">
              <w:rPr>
                <w:sz w:val="24"/>
                <w:szCs w:val="24"/>
              </w:rPr>
              <w:t>5</w:t>
            </w:r>
            <w:r w:rsidR="00FD72C3" w:rsidRPr="00DE5B6D">
              <w:rPr>
                <w:sz w:val="24"/>
                <w:szCs w:val="24"/>
              </w:rPr>
              <w:t>000</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3E2D5A" w:rsidP="0022280C">
            <w:pPr>
              <w:jc w:val="center"/>
              <w:rPr>
                <w:sz w:val="24"/>
                <w:szCs w:val="24"/>
              </w:rPr>
            </w:pPr>
            <w:r w:rsidRPr="00DE5B6D">
              <w:rPr>
                <w:sz w:val="24"/>
                <w:szCs w:val="24"/>
              </w:rPr>
              <w:t>5</w:t>
            </w:r>
            <w:r w:rsidR="00FD72C3" w:rsidRPr="00DE5B6D">
              <w:rPr>
                <w:sz w:val="24"/>
                <w:szCs w:val="24"/>
              </w:rPr>
              <w:t>000</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Бюджет поселе</w:t>
            </w:r>
          </w:p>
          <w:p w:rsidR="00E834A2" w:rsidRPr="00DE5B6D" w:rsidRDefault="00E834A2" w:rsidP="0022280C">
            <w:pPr>
              <w:rPr>
                <w:sz w:val="24"/>
                <w:szCs w:val="24"/>
              </w:rPr>
            </w:pPr>
            <w:r w:rsidRPr="00DE5B6D">
              <w:rPr>
                <w:sz w:val="24"/>
                <w:szCs w:val="24"/>
              </w:rPr>
              <w:t>ния</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4.4.</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Участие муниципальных служащих в обучающих семинарах, в том числе в режиме видеоконференцсвязи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ind w:firstLine="91"/>
              <w:jc w:val="center"/>
              <w:rPr>
                <w:sz w:val="24"/>
                <w:szCs w:val="24"/>
              </w:rPr>
            </w:pP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 xml:space="preserve">5. Применение антикоррупционных механизмов и механизмов выявления и разрешения конфликтов интересов </w:t>
            </w:r>
          </w:p>
          <w:p w:rsidR="00E834A2" w:rsidRPr="00DE5B6D" w:rsidRDefault="00E834A2" w:rsidP="0022280C">
            <w:pPr>
              <w:jc w:val="center"/>
              <w:rPr>
                <w:sz w:val="24"/>
                <w:szCs w:val="24"/>
              </w:rPr>
            </w:pPr>
            <w:r w:rsidRPr="00DE5B6D">
              <w:rPr>
                <w:sz w:val="24"/>
                <w:szCs w:val="24"/>
              </w:rPr>
              <w:t>на муниципальной службе</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5.2.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Организация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lastRenderedPageBreak/>
              <w:t>5.3.</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Разработка и внедрение процедуры, обеспечивающей проведение служебных расследований коррупционных проявлений со стороны муниципальных служащих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lang w:val="en-US"/>
              </w:rPr>
              <w:t>I</w:t>
            </w:r>
            <w:r w:rsidRPr="00DE5B6D">
              <w:rPr>
                <w:sz w:val="24"/>
                <w:szCs w:val="24"/>
              </w:rPr>
              <w:t xml:space="preserve"> квартал 201</w:t>
            </w:r>
            <w:r w:rsidR="003E2D5A" w:rsidRPr="00DE5B6D">
              <w:rPr>
                <w:sz w:val="24"/>
                <w:szCs w:val="24"/>
              </w:rPr>
              <w:t>6</w:t>
            </w:r>
            <w:r w:rsidRPr="00DE5B6D">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rPr>
              <w:t>6. Оптимизация штатной численности муниципальных служащих</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lang w:val="en-US"/>
              </w:rPr>
              <w:t>6</w:t>
            </w:r>
            <w:r w:rsidRPr="00DE5B6D">
              <w:rPr>
                <w:sz w:val="24"/>
                <w:szCs w:val="24"/>
              </w:rPr>
              <w:t>.</w:t>
            </w:r>
            <w:r w:rsidR="0033216A" w:rsidRPr="00DE5B6D">
              <w:rPr>
                <w:sz w:val="24"/>
                <w:szCs w:val="24"/>
              </w:rPr>
              <w:t>1</w:t>
            </w:r>
            <w:r w:rsidRPr="00DE5B6D">
              <w:rPr>
                <w:sz w:val="24"/>
                <w:szCs w:val="24"/>
              </w:rPr>
              <w:t>.</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Подготовка предложений по формированию организационной структуры и штатной численности органов местного самоуправления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Начальник отдела</w:t>
            </w:r>
            <w:r w:rsidR="00E834A2" w:rsidRPr="00DE5B6D">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jc w:val="both"/>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jc w:val="center"/>
              <w:rPr>
                <w:sz w:val="24"/>
                <w:szCs w:val="24"/>
              </w:rPr>
            </w:pPr>
            <w:r w:rsidRPr="00DE5B6D">
              <w:rPr>
                <w:sz w:val="24"/>
                <w:szCs w:val="24"/>
                <w:lang w:val="en-US"/>
              </w:rPr>
              <w:t>7</w:t>
            </w:r>
            <w:r w:rsidRPr="00DE5B6D">
              <w:rPr>
                <w:sz w:val="24"/>
                <w:szCs w:val="24"/>
              </w:rPr>
              <w:t>. Повышение престижа муниципальной службы</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7.1.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rPr>
                <w:sz w:val="24"/>
                <w:szCs w:val="24"/>
              </w:rPr>
            </w:pPr>
            <w:r w:rsidRPr="00DE5B6D">
              <w:rPr>
                <w:sz w:val="24"/>
                <w:szCs w:val="24"/>
              </w:rPr>
              <w:t xml:space="preserve">Совершенствование системы муниципальных гарантий на муниципальной службе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jc w:val="center"/>
              <w:rPr>
                <w:sz w:val="24"/>
                <w:szCs w:val="24"/>
              </w:rPr>
            </w:pPr>
            <w:r w:rsidRPr="00DE5B6D">
              <w:rPr>
                <w:sz w:val="24"/>
                <w:szCs w:val="24"/>
              </w:rPr>
              <w:t>7</w:t>
            </w:r>
            <w:r w:rsidR="0033216A" w:rsidRPr="00DE5B6D">
              <w:rPr>
                <w:sz w:val="24"/>
                <w:szCs w:val="24"/>
              </w:rPr>
              <w:t>.2</w:t>
            </w:r>
            <w:r w:rsidRPr="00DE5B6D">
              <w:rPr>
                <w:sz w:val="24"/>
                <w:szCs w:val="24"/>
              </w:rPr>
              <w:t>.</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rPr>
                <w:sz w:val="24"/>
                <w:szCs w:val="24"/>
              </w:rPr>
            </w:pPr>
            <w:r w:rsidRPr="00DE5B6D">
              <w:rPr>
                <w:sz w:val="24"/>
                <w:szCs w:val="24"/>
              </w:rPr>
              <w:t>Внедрение современных механизмов стимулирования деятельности муниципальных служащих</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pageBreakBefore/>
              <w:spacing w:line="235" w:lineRule="auto"/>
              <w:jc w:val="center"/>
              <w:rPr>
                <w:sz w:val="24"/>
                <w:szCs w:val="24"/>
              </w:rPr>
            </w:pPr>
            <w:r w:rsidRPr="00DE5B6D">
              <w:rPr>
                <w:sz w:val="24"/>
                <w:szCs w:val="24"/>
              </w:rPr>
              <w:lastRenderedPageBreak/>
              <w:t>8. Привлечение на муниципальную службу квалифицированных молодых специалистов, укрепление кадрового потенциала органов местного самоуправления</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8.1.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 xml:space="preserve">Внедрение института стажерства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8.2.</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rPr>
                <w:sz w:val="24"/>
                <w:szCs w:val="24"/>
              </w:rPr>
            </w:pPr>
            <w:r w:rsidRPr="00DE5B6D">
              <w:rPr>
                <w:sz w:val="24"/>
                <w:szCs w:val="24"/>
              </w:rPr>
              <w:t xml:space="preserve">Формирование молодежного кадрового резерва муниципальной службы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5"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E834A2" w:rsidRPr="00DE5B6D" w:rsidRDefault="00E834A2" w:rsidP="0022280C">
            <w:pPr>
              <w:spacing w:line="228" w:lineRule="auto"/>
              <w:jc w:val="center"/>
              <w:rPr>
                <w:sz w:val="24"/>
                <w:szCs w:val="24"/>
              </w:rPr>
            </w:pPr>
            <w:r w:rsidRPr="00DE5B6D">
              <w:rPr>
                <w:sz w:val="24"/>
                <w:szCs w:val="24"/>
              </w:rPr>
              <w:t>9. 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jc w:val="center"/>
              <w:rPr>
                <w:sz w:val="24"/>
                <w:szCs w:val="24"/>
              </w:rPr>
            </w:pPr>
            <w:r w:rsidRPr="00DE5B6D">
              <w:rPr>
                <w:sz w:val="24"/>
                <w:szCs w:val="24"/>
              </w:rPr>
              <w:t>9.1.</w:t>
            </w: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rPr>
                <w:sz w:val="24"/>
                <w:szCs w:val="24"/>
              </w:rPr>
            </w:pPr>
            <w:r w:rsidRPr="00DE5B6D">
              <w:rPr>
                <w:sz w:val="24"/>
                <w:szCs w:val="24"/>
              </w:rPr>
              <w:t xml:space="preserve">Привлечение представителей общественных объединений в качестве независимых экспертов для участия в заседаниях конкурсных, аттестационных комиссий </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28" w:lineRule="auto"/>
              <w:jc w:val="center"/>
              <w:rPr>
                <w:sz w:val="24"/>
                <w:szCs w:val="24"/>
              </w:rPr>
            </w:pPr>
            <w:r w:rsidRPr="00DE5B6D">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E834A2" w:rsidRPr="00DE5B6D" w:rsidRDefault="0033216A" w:rsidP="0022280C">
            <w:pPr>
              <w:jc w:val="center"/>
              <w:rPr>
                <w:sz w:val="24"/>
                <w:szCs w:val="24"/>
              </w:rPr>
            </w:pPr>
            <w:r w:rsidRPr="00DE5B6D">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auto"/>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5" w:type="dxa"/>
            <w:tcBorders>
              <w:top w:val="single" w:sz="4" w:space="0" w:color="auto"/>
              <w:left w:val="single" w:sz="4" w:space="0" w:color="000000"/>
              <w:bottom w:val="single" w:sz="4" w:space="0" w:color="auto"/>
              <w:right w:val="nil"/>
            </w:tcBorders>
          </w:tcPr>
          <w:p w:rsidR="00E834A2" w:rsidRPr="00DE5B6D" w:rsidRDefault="00E834A2" w:rsidP="0022280C">
            <w:pPr>
              <w:rPr>
                <w:sz w:val="24"/>
                <w:szCs w:val="24"/>
              </w:rPr>
            </w:pPr>
            <w:r w:rsidRPr="00DE5B6D">
              <w:rPr>
                <w:sz w:val="24"/>
                <w:szCs w:val="24"/>
              </w:rPr>
              <w:t>не требует финанси рования</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E834A2" w:rsidP="0022280C">
            <w:pPr>
              <w:rPr>
                <w:sz w:val="24"/>
                <w:szCs w:val="24"/>
              </w:rPr>
            </w:pPr>
            <w:r w:rsidRPr="00DE5B6D">
              <w:rPr>
                <w:sz w:val="24"/>
                <w:szCs w:val="24"/>
              </w:rPr>
              <w:t>не требует финанси рования</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p>
        </w:tc>
      </w:tr>
      <w:tr w:rsidR="00E834A2" w:rsidRPr="00DE5B6D"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E834A2" w:rsidRPr="00DE5B6D" w:rsidRDefault="00E834A2" w:rsidP="0022280C">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nil"/>
            </w:tcBorders>
          </w:tcPr>
          <w:p w:rsidR="00E834A2" w:rsidRPr="00DE5B6D" w:rsidRDefault="00E834A2" w:rsidP="0022280C">
            <w:pPr>
              <w:spacing w:line="233" w:lineRule="auto"/>
              <w:jc w:val="center"/>
              <w:rPr>
                <w:sz w:val="24"/>
                <w:szCs w:val="24"/>
              </w:rPr>
            </w:pPr>
            <w:r w:rsidRPr="00DE5B6D">
              <w:rPr>
                <w:sz w:val="24"/>
                <w:szCs w:val="24"/>
              </w:rPr>
              <w:t>Всего по программе</w:t>
            </w:r>
          </w:p>
        </w:tc>
        <w:tc>
          <w:tcPr>
            <w:tcW w:w="1842" w:type="dxa"/>
            <w:tcBorders>
              <w:top w:val="single" w:sz="4" w:space="0" w:color="000000"/>
              <w:left w:val="single" w:sz="4" w:space="0" w:color="000000"/>
              <w:bottom w:val="single" w:sz="4" w:space="0" w:color="000000"/>
              <w:right w:val="nil"/>
            </w:tcBorders>
          </w:tcPr>
          <w:p w:rsidR="00E834A2" w:rsidRPr="00DE5B6D" w:rsidRDefault="00E834A2" w:rsidP="0022280C">
            <w:pPr>
              <w:spacing w:line="233" w:lineRule="auto"/>
              <w:jc w:val="center"/>
              <w:rPr>
                <w:sz w:val="24"/>
                <w:szCs w:val="24"/>
              </w:rPr>
            </w:pPr>
          </w:p>
        </w:tc>
        <w:tc>
          <w:tcPr>
            <w:tcW w:w="2268" w:type="dxa"/>
            <w:tcBorders>
              <w:top w:val="single" w:sz="4" w:space="0" w:color="000000"/>
              <w:left w:val="single" w:sz="4" w:space="0" w:color="000000"/>
              <w:bottom w:val="single" w:sz="4" w:space="0" w:color="000000"/>
              <w:right w:val="nil"/>
            </w:tcBorders>
          </w:tcPr>
          <w:p w:rsidR="00E834A2" w:rsidRPr="00DE5B6D" w:rsidRDefault="00E834A2"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4A2" w:rsidRPr="00DE5B6D" w:rsidRDefault="00670FED" w:rsidP="0022280C">
            <w:pPr>
              <w:jc w:val="center"/>
              <w:rPr>
                <w:sz w:val="24"/>
                <w:szCs w:val="24"/>
              </w:rPr>
            </w:pPr>
            <w:r w:rsidRPr="00DE5B6D">
              <w:rPr>
                <w:sz w:val="24"/>
                <w:szCs w:val="24"/>
              </w:rPr>
              <w:t>15</w:t>
            </w:r>
            <w:r w:rsidR="00FD72C3" w:rsidRPr="00DE5B6D">
              <w:rPr>
                <w:sz w:val="24"/>
                <w:szCs w:val="24"/>
              </w:rPr>
              <w:t xml:space="preserve"> 000</w:t>
            </w:r>
          </w:p>
        </w:tc>
        <w:tc>
          <w:tcPr>
            <w:tcW w:w="1276" w:type="dxa"/>
            <w:tcBorders>
              <w:top w:val="single" w:sz="4" w:space="0" w:color="auto"/>
              <w:left w:val="single" w:sz="4" w:space="0" w:color="auto"/>
              <w:bottom w:val="single" w:sz="4" w:space="0" w:color="auto"/>
              <w:right w:val="nil"/>
            </w:tcBorders>
          </w:tcPr>
          <w:p w:rsidR="00E834A2" w:rsidRPr="00DE5B6D" w:rsidRDefault="00670FED" w:rsidP="0022280C">
            <w:pPr>
              <w:jc w:val="center"/>
              <w:rPr>
                <w:sz w:val="24"/>
                <w:szCs w:val="24"/>
              </w:rPr>
            </w:pPr>
            <w:r w:rsidRPr="00DE5B6D">
              <w:rPr>
                <w:sz w:val="24"/>
                <w:szCs w:val="24"/>
              </w:rPr>
              <w:t>5</w:t>
            </w:r>
            <w:r w:rsidR="00FD72C3" w:rsidRPr="00DE5B6D">
              <w:rPr>
                <w:sz w:val="24"/>
                <w:szCs w:val="24"/>
              </w:rPr>
              <w:t xml:space="preserve"> 000</w:t>
            </w:r>
          </w:p>
        </w:tc>
        <w:tc>
          <w:tcPr>
            <w:tcW w:w="1275" w:type="dxa"/>
            <w:tcBorders>
              <w:top w:val="single" w:sz="4" w:space="0" w:color="auto"/>
              <w:left w:val="single" w:sz="4" w:space="0" w:color="000000"/>
              <w:bottom w:val="single" w:sz="4" w:space="0" w:color="auto"/>
              <w:right w:val="nil"/>
            </w:tcBorders>
          </w:tcPr>
          <w:p w:rsidR="00E834A2" w:rsidRPr="00DE5B6D" w:rsidRDefault="00670FED" w:rsidP="0022280C">
            <w:pPr>
              <w:jc w:val="center"/>
              <w:rPr>
                <w:sz w:val="24"/>
                <w:szCs w:val="24"/>
              </w:rPr>
            </w:pPr>
            <w:r w:rsidRPr="00DE5B6D">
              <w:rPr>
                <w:sz w:val="24"/>
                <w:szCs w:val="24"/>
              </w:rPr>
              <w:t>5</w:t>
            </w:r>
            <w:r w:rsidR="00FD72C3" w:rsidRPr="00DE5B6D">
              <w:rPr>
                <w:sz w:val="24"/>
                <w:szCs w:val="24"/>
              </w:rPr>
              <w:t xml:space="preserve"> 000</w:t>
            </w:r>
          </w:p>
        </w:tc>
        <w:tc>
          <w:tcPr>
            <w:tcW w:w="1276" w:type="dxa"/>
            <w:tcBorders>
              <w:top w:val="single" w:sz="4" w:space="0" w:color="auto"/>
              <w:left w:val="single" w:sz="4" w:space="0" w:color="000000"/>
              <w:bottom w:val="single" w:sz="4" w:space="0" w:color="auto"/>
              <w:right w:val="single" w:sz="4" w:space="0" w:color="auto"/>
            </w:tcBorders>
          </w:tcPr>
          <w:p w:rsidR="00E834A2" w:rsidRPr="00DE5B6D" w:rsidRDefault="00670FED" w:rsidP="0022280C">
            <w:pPr>
              <w:jc w:val="center"/>
              <w:rPr>
                <w:sz w:val="24"/>
                <w:szCs w:val="24"/>
              </w:rPr>
            </w:pPr>
            <w:r w:rsidRPr="00DE5B6D">
              <w:rPr>
                <w:sz w:val="24"/>
                <w:szCs w:val="24"/>
              </w:rPr>
              <w:t>5</w:t>
            </w:r>
            <w:r w:rsidR="00FD72C3" w:rsidRPr="00DE5B6D">
              <w:rPr>
                <w:sz w:val="24"/>
                <w:szCs w:val="24"/>
              </w:rPr>
              <w:t xml:space="preserve"> 000</w:t>
            </w:r>
          </w:p>
        </w:tc>
        <w:tc>
          <w:tcPr>
            <w:tcW w:w="1331" w:type="dxa"/>
            <w:tcBorders>
              <w:top w:val="single" w:sz="4" w:space="0" w:color="auto"/>
              <w:left w:val="single" w:sz="4" w:space="0" w:color="auto"/>
              <w:bottom w:val="single" w:sz="4" w:space="0" w:color="auto"/>
              <w:right w:val="single" w:sz="4" w:space="0" w:color="auto"/>
            </w:tcBorders>
          </w:tcPr>
          <w:p w:rsidR="00E834A2" w:rsidRPr="00DE5B6D" w:rsidRDefault="00E834A2" w:rsidP="0022280C">
            <w:pPr>
              <w:jc w:val="center"/>
              <w:rPr>
                <w:sz w:val="24"/>
                <w:szCs w:val="24"/>
              </w:rPr>
            </w:pPr>
            <w:r w:rsidRPr="00DE5B6D">
              <w:rPr>
                <w:sz w:val="24"/>
                <w:szCs w:val="24"/>
              </w:rPr>
              <w:t>Бюджет поселе</w:t>
            </w:r>
          </w:p>
          <w:p w:rsidR="00E834A2" w:rsidRPr="00DE5B6D" w:rsidRDefault="00E834A2" w:rsidP="0022280C">
            <w:pPr>
              <w:jc w:val="center"/>
              <w:rPr>
                <w:sz w:val="24"/>
                <w:szCs w:val="24"/>
              </w:rPr>
            </w:pPr>
            <w:r w:rsidRPr="00DE5B6D">
              <w:rPr>
                <w:sz w:val="24"/>
                <w:szCs w:val="24"/>
              </w:rPr>
              <w:t>ния</w:t>
            </w:r>
          </w:p>
        </w:tc>
      </w:tr>
    </w:tbl>
    <w:p w:rsidR="00E834A2" w:rsidRPr="00DE5B6D" w:rsidRDefault="00E834A2" w:rsidP="00E834A2">
      <w:pPr>
        <w:rPr>
          <w:sz w:val="24"/>
          <w:szCs w:val="24"/>
        </w:rPr>
        <w:sectPr w:rsidR="00E834A2" w:rsidRPr="00DE5B6D" w:rsidSect="0022280C">
          <w:footerReference w:type="even" r:id="rId11"/>
          <w:footerReference w:type="default" r:id="rId12"/>
          <w:pgSz w:w="16840" w:h="11907" w:orient="landscape" w:code="9"/>
          <w:pgMar w:top="567" w:right="851" w:bottom="567" w:left="851" w:header="0" w:footer="0" w:gutter="0"/>
          <w:cols w:space="720"/>
          <w:docGrid w:linePitch="272"/>
        </w:sectPr>
      </w:pPr>
    </w:p>
    <w:p w:rsidR="00E834A2" w:rsidRPr="00DE5B6D" w:rsidRDefault="00E834A2" w:rsidP="00E834A2">
      <w:pPr>
        <w:jc w:val="right"/>
        <w:rPr>
          <w:sz w:val="24"/>
          <w:szCs w:val="24"/>
        </w:rPr>
      </w:pPr>
      <w:r w:rsidRPr="00DE5B6D">
        <w:rPr>
          <w:sz w:val="24"/>
          <w:szCs w:val="24"/>
        </w:rPr>
        <w:lastRenderedPageBreak/>
        <w:t>Приложение №3</w:t>
      </w:r>
    </w:p>
    <w:p w:rsidR="00E834A2" w:rsidRPr="00DE5B6D" w:rsidRDefault="00E834A2" w:rsidP="00E834A2">
      <w:pPr>
        <w:ind w:left="5245"/>
        <w:jc w:val="right"/>
        <w:rPr>
          <w:sz w:val="24"/>
          <w:szCs w:val="24"/>
        </w:rPr>
      </w:pPr>
      <w:r w:rsidRPr="00DE5B6D">
        <w:rPr>
          <w:sz w:val="24"/>
          <w:szCs w:val="24"/>
        </w:rPr>
        <w:t>к м</w:t>
      </w:r>
      <w:r w:rsidR="003439A0" w:rsidRPr="00DE5B6D">
        <w:rPr>
          <w:sz w:val="24"/>
          <w:szCs w:val="24"/>
        </w:rPr>
        <w:t xml:space="preserve">униципальной </w:t>
      </w:r>
      <w:r w:rsidRPr="00DE5B6D">
        <w:rPr>
          <w:sz w:val="24"/>
          <w:szCs w:val="24"/>
        </w:rPr>
        <w:t xml:space="preserve"> программе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w:t>
      </w:r>
      <w:r w:rsidR="0022280C" w:rsidRPr="00DE5B6D">
        <w:rPr>
          <w:sz w:val="24"/>
          <w:szCs w:val="24"/>
        </w:rPr>
        <w:t>2016-2018</w:t>
      </w:r>
      <w:r w:rsidRPr="00DE5B6D">
        <w:rPr>
          <w:sz w:val="24"/>
          <w:szCs w:val="24"/>
        </w:rPr>
        <w:t xml:space="preserve"> годы)»</w:t>
      </w:r>
    </w:p>
    <w:p w:rsidR="00E834A2" w:rsidRPr="00DE5B6D" w:rsidRDefault="00E834A2" w:rsidP="00E834A2">
      <w:pPr>
        <w:tabs>
          <w:tab w:val="left" w:pos="2550"/>
        </w:tabs>
        <w:rPr>
          <w:sz w:val="24"/>
          <w:szCs w:val="24"/>
        </w:rPr>
      </w:pPr>
    </w:p>
    <w:p w:rsidR="00E834A2" w:rsidRPr="00DE5B6D" w:rsidRDefault="00E834A2" w:rsidP="00E834A2">
      <w:pPr>
        <w:jc w:val="center"/>
        <w:rPr>
          <w:sz w:val="24"/>
          <w:szCs w:val="24"/>
        </w:rPr>
      </w:pPr>
      <w:r w:rsidRPr="00DE5B6D">
        <w:rPr>
          <w:sz w:val="24"/>
          <w:szCs w:val="24"/>
        </w:rPr>
        <w:t>МЕТОДИКА</w:t>
      </w:r>
    </w:p>
    <w:p w:rsidR="00E834A2" w:rsidRPr="00DE5B6D" w:rsidRDefault="00E834A2" w:rsidP="00E834A2">
      <w:pPr>
        <w:jc w:val="center"/>
        <w:rPr>
          <w:sz w:val="24"/>
          <w:szCs w:val="24"/>
        </w:rPr>
      </w:pPr>
      <w:r w:rsidRPr="00DE5B6D">
        <w:rPr>
          <w:sz w:val="24"/>
          <w:szCs w:val="24"/>
        </w:rPr>
        <w:t>оценки эффективности реализации муниципальной</w:t>
      </w:r>
      <w:r w:rsidR="00FD72C3" w:rsidRPr="00DE5B6D">
        <w:rPr>
          <w:sz w:val="24"/>
          <w:szCs w:val="24"/>
        </w:rPr>
        <w:t xml:space="preserve"> </w:t>
      </w:r>
      <w:r w:rsidRPr="00DE5B6D">
        <w:rPr>
          <w:sz w:val="24"/>
          <w:szCs w:val="24"/>
        </w:rPr>
        <w:t>программы «</w:t>
      </w:r>
      <w:r w:rsidR="003439A0" w:rsidRPr="00DE5B6D">
        <w:rPr>
          <w:sz w:val="24"/>
          <w:szCs w:val="24"/>
        </w:rPr>
        <w:t xml:space="preserve">Развитие муниципальной службы в муниципальном образовании « </w:t>
      </w:r>
      <w:r w:rsidR="0022280C" w:rsidRPr="00DE5B6D">
        <w:rPr>
          <w:sz w:val="24"/>
          <w:szCs w:val="24"/>
        </w:rPr>
        <w:t>Пригородненский</w:t>
      </w:r>
      <w:r w:rsidR="003439A0" w:rsidRPr="00DE5B6D">
        <w:rPr>
          <w:sz w:val="24"/>
          <w:szCs w:val="24"/>
        </w:rPr>
        <w:t xml:space="preserve"> сельсовет» Щигровского района Курской области </w:t>
      </w:r>
      <w:r w:rsidRPr="00DE5B6D">
        <w:rPr>
          <w:sz w:val="24"/>
          <w:szCs w:val="24"/>
        </w:rPr>
        <w:t>(201</w:t>
      </w:r>
      <w:r w:rsidR="00670FED" w:rsidRPr="00DE5B6D">
        <w:rPr>
          <w:sz w:val="24"/>
          <w:szCs w:val="24"/>
        </w:rPr>
        <w:t>6</w:t>
      </w:r>
      <w:r w:rsidRPr="00DE5B6D">
        <w:rPr>
          <w:sz w:val="24"/>
          <w:szCs w:val="24"/>
          <w:lang w:val="en-US"/>
        </w:rPr>
        <w:t> </w:t>
      </w:r>
      <w:r w:rsidRPr="00DE5B6D">
        <w:rPr>
          <w:sz w:val="24"/>
          <w:szCs w:val="24"/>
        </w:rPr>
        <w:t>–</w:t>
      </w:r>
      <w:r w:rsidRPr="00DE5B6D">
        <w:rPr>
          <w:sz w:val="24"/>
          <w:szCs w:val="24"/>
          <w:lang w:val="en-US"/>
        </w:rPr>
        <w:t> </w:t>
      </w:r>
      <w:r w:rsidRPr="00DE5B6D">
        <w:rPr>
          <w:sz w:val="24"/>
          <w:szCs w:val="24"/>
        </w:rPr>
        <w:t>201</w:t>
      </w:r>
      <w:r w:rsidR="00670FED" w:rsidRPr="00DE5B6D">
        <w:rPr>
          <w:sz w:val="24"/>
          <w:szCs w:val="24"/>
        </w:rPr>
        <w:t>8</w:t>
      </w:r>
      <w:r w:rsidRPr="00DE5B6D">
        <w:rPr>
          <w:sz w:val="24"/>
          <w:szCs w:val="24"/>
        </w:rPr>
        <w:t xml:space="preserve"> годы)»</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1.</w:t>
      </w:r>
      <w:r w:rsidRPr="00DE5B6D">
        <w:rPr>
          <w:sz w:val="24"/>
          <w:szCs w:val="24"/>
          <w:lang w:val="en-US"/>
        </w:rPr>
        <w:t> </w:t>
      </w:r>
      <w:r w:rsidRPr="00DE5B6D">
        <w:rPr>
          <w:sz w:val="24"/>
          <w:szCs w:val="24"/>
        </w:rPr>
        <w:t>Оценка эффективности реализации Программы будет осуществляться по двум направлениям:</w:t>
      </w:r>
    </w:p>
    <w:p w:rsidR="00E834A2" w:rsidRPr="00DE5B6D" w:rsidRDefault="00E834A2" w:rsidP="00E834A2">
      <w:pPr>
        <w:ind w:firstLine="720"/>
        <w:jc w:val="both"/>
        <w:rPr>
          <w:sz w:val="24"/>
          <w:szCs w:val="24"/>
        </w:rPr>
      </w:pPr>
      <w:r w:rsidRPr="00DE5B6D">
        <w:rPr>
          <w:sz w:val="24"/>
          <w:szCs w:val="24"/>
        </w:rPr>
        <w:t>1.1.</w:t>
      </w:r>
      <w:r w:rsidRPr="00DE5B6D">
        <w:rPr>
          <w:sz w:val="24"/>
          <w:szCs w:val="24"/>
          <w:lang w:val="en-US"/>
        </w:rPr>
        <w:t> </w:t>
      </w:r>
      <w:r w:rsidRPr="00DE5B6D">
        <w:rPr>
          <w:sz w:val="24"/>
          <w:szCs w:val="24"/>
        </w:rPr>
        <w:t>Оценка эффективности реализации Программы по степени достижения целевых показателей и индикаторов (далее – оценка).</w:t>
      </w:r>
    </w:p>
    <w:p w:rsidR="00E834A2" w:rsidRPr="00DE5B6D" w:rsidRDefault="00E834A2" w:rsidP="00E834A2">
      <w:pPr>
        <w:ind w:firstLine="720"/>
        <w:jc w:val="both"/>
        <w:rPr>
          <w:sz w:val="24"/>
          <w:szCs w:val="24"/>
        </w:rPr>
      </w:pPr>
      <w:r w:rsidRPr="00DE5B6D">
        <w:rPr>
          <w:sz w:val="24"/>
          <w:szCs w:val="24"/>
        </w:rPr>
        <w:t xml:space="preserve">1.2. Оценка бюджетной эффективности Программы. </w:t>
      </w:r>
    </w:p>
    <w:p w:rsidR="00E834A2" w:rsidRPr="00DE5B6D" w:rsidRDefault="00E834A2" w:rsidP="00E834A2">
      <w:pPr>
        <w:ind w:firstLine="720"/>
        <w:jc w:val="both"/>
        <w:rPr>
          <w:sz w:val="24"/>
          <w:szCs w:val="24"/>
        </w:rPr>
      </w:pPr>
      <w:r w:rsidRPr="00DE5B6D">
        <w:rPr>
          <w:sz w:val="24"/>
          <w:szCs w:val="24"/>
        </w:rPr>
        <w:t>2.</w:t>
      </w:r>
      <w:r w:rsidRPr="00DE5B6D">
        <w:rPr>
          <w:sz w:val="24"/>
          <w:szCs w:val="24"/>
          <w:lang w:val="en-US"/>
        </w:rPr>
        <w:t> </w:t>
      </w:r>
      <w:r w:rsidRPr="00DE5B6D">
        <w:rPr>
          <w:sz w:val="24"/>
          <w:szCs w:val="24"/>
        </w:rPr>
        <w:t>Оценка показателей будет обеспечивать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E834A2" w:rsidRPr="00DE5B6D" w:rsidRDefault="00E834A2" w:rsidP="00E834A2">
      <w:pPr>
        <w:ind w:firstLine="720"/>
        <w:jc w:val="both"/>
        <w:rPr>
          <w:sz w:val="24"/>
          <w:szCs w:val="24"/>
        </w:rPr>
      </w:pPr>
      <w:r w:rsidRPr="00DE5B6D">
        <w:rPr>
          <w:sz w:val="24"/>
          <w:szCs w:val="24"/>
        </w:rPr>
        <w:t>3.</w:t>
      </w:r>
      <w:r w:rsidRPr="00DE5B6D">
        <w:rPr>
          <w:sz w:val="24"/>
          <w:szCs w:val="24"/>
          <w:lang w:val="en-US"/>
        </w:rPr>
        <w:t> </w:t>
      </w:r>
      <w:r w:rsidRPr="00DE5B6D">
        <w:rPr>
          <w:sz w:val="24"/>
          <w:szCs w:val="24"/>
        </w:rPr>
        <w:t>Для оценки используются целевые показатели и индикаторы, которые отражают выполнение мероприятий Программы.</w:t>
      </w:r>
    </w:p>
    <w:p w:rsidR="00E834A2" w:rsidRPr="00DE5B6D" w:rsidRDefault="00E834A2" w:rsidP="00E834A2">
      <w:pPr>
        <w:ind w:firstLine="720"/>
        <w:jc w:val="both"/>
        <w:rPr>
          <w:sz w:val="24"/>
          <w:szCs w:val="24"/>
        </w:rPr>
      </w:pPr>
      <w:r w:rsidRPr="00DE5B6D">
        <w:rPr>
          <w:sz w:val="24"/>
          <w:szCs w:val="24"/>
        </w:rPr>
        <w:t>4.</w:t>
      </w:r>
      <w:r w:rsidRPr="00DE5B6D">
        <w:rPr>
          <w:sz w:val="24"/>
          <w:szCs w:val="24"/>
          <w:lang w:val="en-US"/>
        </w:rPr>
        <w:t> </w:t>
      </w:r>
      <w:r w:rsidRPr="00DE5B6D">
        <w:rPr>
          <w:sz w:val="24"/>
          <w:szCs w:val="24"/>
        </w:rPr>
        <w:t>Оценка осуществляется по годам в течение всего срока действия Программы.</w:t>
      </w:r>
    </w:p>
    <w:p w:rsidR="00E834A2" w:rsidRPr="00DE5B6D" w:rsidRDefault="00E834A2" w:rsidP="00E834A2">
      <w:pPr>
        <w:ind w:firstLine="720"/>
        <w:jc w:val="both"/>
        <w:rPr>
          <w:sz w:val="24"/>
          <w:szCs w:val="24"/>
        </w:rPr>
      </w:pPr>
      <w:r w:rsidRPr="00DE5B6D">
        <w:rPr>
          <w:sz w:val="24"/>
          <w:szCs w:val="24"/>
        </w:rPr>
        <w:t>5.</w:t>
      </w:r>
      <w:r w:rsidRPr="00DE5B6D">
        <w:rPr>
          <w:sz w:val="24"/>
          <w:szCs w:val="24"/>
          <w:lang w:val="en-US"/>
        </w:rPr>
        <w:t> </w:t>
      </w:r>
      <w:r w:rsidRPr="00DE5B6D">
        <w:rPr>
          <w:sz w:val="24"/>
          <w:szCs w:val="24"/>
        </w:rPr>
        <w:t xml:space="preserve">Оценка осуществляется по целевым показателям и индикаторам, характеризующим развитие муниципальной службы. </w:t>
      </w:r>
    </w:p>
    <w:p w:rsidR="00E834A2" w:rsidRPr="00DE5B6D" w:rsidRDefault="00E834A2" w:rsidP="00E834A2">
      <w:pPr>
        <w:ind w:firstLine="720"/>
        <w:jc w:val="both"/>
        <w:rPr>
          <w:sz w:val="24"/>
          <w:szCs w:val="24"/>
        </w:rPr>
      </w:pPr>
      <w:r w:rsidRPr="00DE5B6D">
        <w:rPr>
          <w:sz w:val="24"/>
          <w:szCs w:val="24"/>
        </w:rPr>
        <w:t>6.</w:t>
      </w:r>
      <w:r w:rsidRPr="00DE5B6D">
        <w:rPr>
          <w:sz w:val="24"/>
          <w:szCs w:val="24"/>
          <w:lang w:val="en-US"/>
        </w:rPr>
        <w:t> </w:t>
      </w:r>
      <w:r w:rsidRPr="00DE5B6D">
        <w:rPr>
          <w:sz w:val="24"/>
          <w:szCs w:val="24"/>
        </w:rPr>
        <w:t>Оценка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E834A2" w:rsidRPr="00DE5B6D" w:rsidRDefault="00E834A2" w:rsidP="00E834A2">
      <w:pPr>
        <w:ind w:firstLine="720"/>
        <w:jc w:val="both"/>
        <w:rPr>
          <w:sz w:val="24"/>
          <w:szCs w:val="24"/>
        </w:rPr>
      </w:pPr>
      <w:r w:rsidRPr="00DE5B6D">
        <w:rPr>
          <w:sz w:val="24"/>
          <w:szCs w:val="24"/>
        </w:rPr>
        <w:t>7.</w:t>
      </w:r>
      <w:r w:rsidRPr="00DE5B6D">
        <w:rPr>
          <w:sz w:val="24"/>
          <w:szCs w:val="24"/>
          <w:lang w:val="en-US"/>
        </w:rPr>
        <w:t> </w:t>
      </w:r>
      <w:r w:rsidRPr="00DE5B6D">
        <w:rPr>
          <w:sz w:val="24"/>
          <w:szCs w:val="24"/>
        </w:rPr>
        <w:t>Оценка эффективности хода реализации целевых показателей Программы осуществляется по следующим формулам:</w:t>
      </w:r>
    </w:p>
    <w:p w:rsidR="00E834A2" w:rsidRPr="00DE5B6D" w:rsidRDefault="00E834A2" w:rsidP="00E834A2">
      <w:pPr>
        <w:autoSpaceDE w:val="0"/>
        <w:autoSpaceDN w:val="0"/>
        <w:adjustRightInd w:val="0"/>
        <w:ind w:firstLine="720"/>
        <w:jc w:val="both"/>
        <w:outlineLvl w:val="1"/>
        <w:rPr>
          <w:sz w:val="24"/>
          <w:szCs w:val="24"/>
        </w:rPr>
      </w:pPr>
      <w:r w:rsidRPr="00DE5B6D">
        <w:rPr>
          <w:sz w:val="24"/>
          <w:szCs w:val="24"/>
        </w:rPr>
        <w:t>7.1. В отношении показателя, большее значение которого отражает большую эффективность, - по формуле</w:t>
      </w:r>
    </w:p>
    <w:p w:rsidR="00E834A2" w:rsidRPr="00DE5B6D" w:rsidRDefault="002104D1" w:rsidP="00E834A2">
      <w:pPr>
        <w:rPr>
          <w:sz w:val="24"/>
          <w:szCs w:val="24"/>
        </w:rPr>
      </w:pPr>
      <w:r w:rsidRPr="00DE5B6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85pt;margin-top:4.3pt;width:105.75pt;height:43.15pt;z-index:251660288;mso-wrap-edited:f" wrapcoords="6785 1964 831 5891 0 6873 554 9818 277 11782 2077 13745 6646 17673 6646 18655 9138 19636 9969 19636 10523 17673 16892 15709 20492 12764 19938 9818 20492 7364 19108 6382 8723 1964 6785 1964">
            <v:imagedata r:id="rId13" o:title=""/>
            <w10:wrap type="tight"/>
          </v:shape>
          <o:OLEObject Type="Embed" ProgID="Equation.3" ShapeID="_x0000_s1026" DrawAspect="Content" ObjectID="_1508850281" r:id="rId14"/>
        </w:pict>
      </w:r>
    </w:p>
    <w:p w:rsidR="00E834A2" w:rsidRPr="00DE5B6D" w:rsidRDefault="00E834A2" w:rsidP="00E834A2">
      <w:pPr>
        <w:rPr>
          <w:sz w:val="24"/>
          <w:szCs w:val="24"/>
        </w:rPr>
      </w:pPr>
      <w:r w:rsidRPr="00DE5B6D">
        <w:rPr>
          <w:sz w:val="24"/>
          <w:szCs w:val="24"/>
        </w:rPr>
        <w:t xml:space="preserve">                                                          где:</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Э</w:t>
      </w:r>
      <w:r w:rsidRPr="00DE5B6D">
        <w:rPr>
          <w:sz w:val="24"/>
          <w:szCs w:val="24"/>
          <w:vertAlign w:val="subscript"/>
        </w:rPr>
        <w:t>п</w:t>
      </w:r>
      <w:r w:rsidRPr="00DE5B6D">
        <w:rPr>
          <w:sz w:val="24"/>
          <w:szCs w:val="24"/>
        </w:rPr>
        <w:t xml:space="preserve"> – эффективность хода реализации целевого показателя Программы</w:t>
      </w:r>
      <w:r w:rsidRPr="00DE5B6D">
        <w:rPr>
          <w:sz w:val="24"/>
          <w:szCs w:val="24"/>
        </w:rPr>
        <w:br/>
        <w:t>(процентов);</w:t>
      </w:r>
    </w:p>
    <w:p w:rsidR="00E834A2" w:rsidRPr="00DE5B6D" w:rsidRDefault="00E834A2" w:rsidP="00E834A2">
      <w:pPr>
        <w:ind w:firstLine="720"/>
        <w:jc w:val="both"/>
        <w:rPr>
          <w:sz w:val="24"/>
          <w:szCs w:val="24"/>
        </w:rPr>
      </w:pPr>
      <w:r w:rsidRPr="00DE5B6D">
        <w:rPr>
          <w:sz w:val="24"/>
          <w:szCs w:val="24"/>
        </w:rPr>
        <w:t>ИД</w:t>
      </w:r>
      <w:r w:rsidRPr="00DE5B6D">
        <w:rPr>
          <w:sz w:val="24"/>
          <w:szCs w:val="24"/>
          <w:vertAlign w:val="subscript"/>
        </w:rPr>
        <w:t>п</w:t>
      </w:r>
      <w:r w:rsidRPr="00DE5B6D">
        <w:rPr>
          <w:sz w:val="24"/>
          <w:szCs w:val="24"/>
        </w:rPr>
        <w:t xml:space="preserve"> – фактическое значение индикатора, достигнутого в ходе реализации Программы;</w:t>
      </w:r>
    </w:p>
    <w:p w:rsidR="00E834A2" w:rsidRPr="00DE5B6D" w:rsidRDefault="00E834A2" w:rsidP="00E834A2">
      <w:pPr>
        <w:ind w:firstLine="720"/>
        <w:jc w:val="both"/>
        <w:rPr>
          <w:sz w:val="24"/>
          <w:szCs w:val="24"/>
        </w:rPr>
      </w:pPr>
      <w:r w:rsidRPr="00DE5B6D">
        <w:rPr>
          <w:sz w:val="24"/>
          <w:szCs w:val="24"/>
        </w:rPr>
        <w:t>ИЦ</w:t>
      </w:r>
      <w:r w:rsidRPr="00DE5B6D">
        <w:rPr>
          <w:sz w:val="24"/>
          <w:szCs w:val="24"/>
          <w:vertAlign w:val="subscript"/>
        </w:rPr>
        <w:t>п</w:t>
      </w:r>
      <w:r w:rsidRPr="00DE5B6D">
        <w:rPr>
          <w:sz w:val="24"/>
          <w:szCs w:val="24"/>
        </w:rPr>
        <w:t xml:space="preserve"> – целевое значение индикатора, утвержденного Программой.</w:t>
      </w:r>
    </w:p>
    <w:p w:rsidR="00E834A2" w:rsidRPr="00DE5B6D" w:rsidRDefault="00E834A2" w:rsidP="00E834A2">
      <w:pPr>
        <w:autoSpaceDE w:val="0"/>
        <w:autoSpaceDN w:val="0"/>
        <w:adjustRightInd w:val="0"/>
        <w:ind w:firstLine="720"/>
        <w:jc w:val="both"/>
        <w:outlineLvl w:val="1"/>
        <w:rPr>
          <w:sz w:val="24"/>
          <w:szCs w:val="24"/>
        </w:rPr>
      </w:pPr>
      <w:r w:rsidRPr="00DE5B6D">
        <w:rPr>
          <w:sz w:val="24"/>
          <w:szCs w:val="24"/>
        </w:rPr>
        <w:t>7.2. В отношении показателя, меньшее значение которого отражает большую эффективность, - по формуле</w:t>
      </w:r>
    </w:p>
    <w:p w:rsidR="00E834A2" w:rsidRPr="00DE5B6D" w:rsidRDefault="002104D1" w:rsidP="00E834A2">
      <w:pPr>
        <w:ind w:left="709"/>
        <w:rPr>
          <w:sz w:val="24"/>
          <w:szCs w:val="24"/>
        </w:rPr>
      </w:pPr>
      <w:r w:rsidRPr="00DE5B6D">
        <w:rPr>
          <w:sz w:val="24"/>
          <w:szCs w:val="24"/>
        </w:rPr>
        <w:pict>
          <v:shape id="_x0000_s1028" type="#_x0000_t75" style="position:absolute;left:0;text-align:left;margin-left:181.85pt;margin-top:4.3pt;width:108.3pt;height:43.15pt;z-index:251662336;mso-wrap-edited:f" wrapcoords="6785 1964 831 5891 0 6873 554 9818 277 11782 2077 13745 6646 17673 6646 18655 9138 19636 9969 19636 10523 17673 16892 15709 20492 12764 19938 9818 20492 7364 19108 6382 8723 1964 6785 1964">
            <v:imagedata r:id="rId15" o:title=""/>
            <w10:wrap type="tight"/>
          </v:shape>
          <o:OLEObject Type="Embed" ProgID="Equation.3" ShapeID="_x0000_s1028" DrawAspect="Content" ObjectID="_1508850282" r:id="rId16"/>
        </w:pict>
      </w:r>
    </w:p>
    <w:p w:rsidR="00E834A2" w:rsidRPr="00DE5B6D" w:rsidRDefault="00E834A2" w:rsidP="00E834A2">
      <w:pPr>
        <w:ind w:left="709"/>
        <w:rPr>
          <w:sz w:val="24"/>
          <w:szCs w:val="24"/>
        </w:rPr>
      </w:pPr>
      <w:r w:rsidRPr="00DE5B6D">
        <w:rPr>
          <w:sz w:val="24"/>
          <w:szCs w:val="24"/>
        </w:rPr>
        <w:t xml:space="preserve">                                                          где:</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Э</w:t>
      </w:r>
      <w:r w:rsidRPr="00DE5B6D">
        <w:rPr>
          <w:sz w:val="24"/>
          <w:szCs w:val="24"/>
          <w:vertAlign w:val="subscript"/>
        </w:rPr>
        <w:t>п</w:t>
      </w:r>
      <w:r w:rsidRPr="00DE5B6D">
        <w:rPr>
          <w:sz w:val="24"/>
          <w:szCs w:val="24"/>
        </w:rPr>
        <w:t xml:space="preserve"> – эффективность хода реализации целевого показателя Программы</w:t>
      </w:r>
      <w:r w:rsidRPr="00DE5B6D">
        <w:rPr>
          <w:sz w:val="24"/>
          <w:szCs w:val="24"/>
        </w:rPr>
        <w:br/>
        <w:t>(процентов);</w:t>
      </w:r>
    </w:p>
    <w:p w:rsidR="00E834A2" w:rsidRPr="00DE5B6D" w:rsidRDefault="00E834A2" w:rsidP="00E834A2">
      <w:pPr>
        <w:ind w:firstLine="720"/>
        <w:jc w:val="both"/>
        <w:rPr>
          <w:sz w:val="24"/>
          <w:szCs w:val="24"/>
        </w:rPr>
      </w:pPr>
      <w:r w:rsidRPr="00DE5B6D">
        <w:rPr>
          <w:sz w:val="24"/>
          <w:szCs w:val="24"/>
        </w:rPr>
        <w:t>ИД</w:t>
      </w:r>
      <w:r w:rsidRPr="00DE5B6D">
        <w:rPr>
          <w:sz w:val="24"/>
          <w:szCs w:val="24"/>
          <w:vertAlign w:val="subscript"/>
        </w:rPr>
        <w:t>п</w:t>
      </w:r>
      <w:r w:rsidRPr="00DE5B6D">
        <w:rPr>
          <w:sz w:val="24"/>
          <w:szCs w:val="24"/>
        </w:rPr>
        <w:t xml:space="preserve"> – фактическое значение индикатора, достигнутого в ходе реализации Программы;</w:t>
      </w:r>
    </w:p>
    <w:p w:rsidR="00E834A2" w:rsidRPr="00DE5B6D" w:rsidRDefault="00E834A2" w:rsidP="00E834A2">
      <w:pPr>
        <w:ind w:firstLine="720"/>
        <w:jc w:val="both"/>
        <w:rPr>
          <w:sz w:val="24"/>
          <w:szCs w:val="24"/>
        </w:rPr>
      </w:pPr>
      <w:r w:rsidRPr="00DE5B6D">
        <w:rPr>
          <w:sz w:val="24"/>
          <w:szCs w:val="24"/>
        </w:rPr>
        <w:t>ИЦ</w:t>
      </w:r>
      <w:r w:rsidRPr="00DE5B6D">
        <w:rPr>
          <w:sz w:val="24"/>
          <w:szCs w:val="24"/>
          <w:vertAlign w:val="subscript"/>
        </w:rPr>
        <w:t>п</w:t>
      </w:r>
      <w:r w:rsidRPr="00DE5B6D">
        <w:rPr>
          <w:sz w:val="24"/>
          <w:szCs w:val="24"/>
        </w:rPr>
        <w:t xml:space="preserve"> – целевое значение индикатора, утвержденного Программой.</w:t>
      </w:r>
    </w:p>
    <w:p w:rsidR="00E834A2" w:rsidRPr="00DE5B6D" w:rsidRDefault="00E834A2" w:rsidP="00E834A2">
      <w:pPr>
        <w:ind w:firstLine="720"/>
        <w:jc w:val="both"/>
        <w:rPr>
          <w:sz w:val="24"/>
          <w:szCs w:val="24"/>
        </w:rPr>
      </w:pPr>
      <w:r w:rsidRPr="00DE5B6D">
        <w:rPr>
          <w:sz w:val="24"/>
          <w:szCs w:val="24"/>
        </w:rPr>
        <w:t>8.</w:t>
      </w:r>
      <w:r w:rsidRPr="00DE5B6D">
        <w:rPr>
          <w:sz w:val="24"/>
          <w:szCs w:val="24"/>
          <w:lang w:val="en-US"/>
        </w:rPr>
        <w:t> </w:t>
      </w:r>
      <w:r w:rsidRPr="00DE5B6D">
        <w:rPr>
          <w:sz w:val="24"/>
          <w:szCs w:val="24"/>
        </w:rPr>
        <w:t>Интегральная оценка эффективности реализации Программы определяется по следующей формуле:</w:t>
      </w:r>
    </w:p>
    <w:p w:rsidR="00E834A2" w:rsidRPr="00DE5B6D" w:rsidRDefault="002104D1" w:rsidP="00E834A2">
      <w:pPr>
        <w:rPr>
          <w:sz w:val="24"/>
          <w:szCs w:val="24"/>
        </w:rPr>
      </w:pPr>
      <w:r w:rsidRPr="00DE5B6D">
        <w:rPr>
          <w:noProof/>
          <w:sz w:val="24"/>
          <w:szCs w:val="24"/>
        </w:rPr>
        <w:pict>
          <v:group id="_x0000_s1029" editas="canvas" style="position:absolute;margin-left:162pt;margin-top:8.75pt;width:245.35pt;height:60.85pt;z-index:251663360" coordorigin="3807,5714" coordsize="4907,1359">
            <o:lock v:ext="edit" aspectratio="t"/>
            <v:shape id="_x0000_s1030" type="#_x0000_t75" style="position:absolute;left:3807;top:5714;width:4907;height:1359" o:preferrelative="f">
              <v:fill o:detectmouseclick="t"/>
              <v:path o:extrusionok="t" o:connecttype="none"/>
              <o:lock v:ext="edit" text="t"/>
            </v:shape>
            <v:line id="_x0000_s1031" style="position:absolute" from="4403,6083" to="4987,6084" strokeweight="17e-5mm"/>
            <v:line id="_x0000_s1032" style="position:absolute" from="5301,6083" to="5918,6084" strokeweight="17e-5mm"/>
            <v:line id="_x0000_s1033" style="position:absolute" from="6470,6083" to="7087,6084" strokeweight="17e-5mm"/>
            <v:line id="_x0000_s1034" style="position:absolute" from="4378,6493" to="7112,6494" strokeweight="36e-5mm"/>
            <v:rect id="_x0000_s1035" style="position:absolute;left:7354;top:6306;width:1093;height:385;mso-wrap-style:none" filled="f" stroked="f">
              <v:textbox style="mso-next-textbox:#_x0000_s1035;mso-fit-shape-to-text:t" inset="0,0,0,0">
                <w:txbxContent>
                  <w:p w:rsidR="0022280C" w:rsidRPr="002D4B0A" w:rsidRDefault="0022280C" w:rsidP="00E834A2">
                    <w:r>
                      <w:rPr>
                        <w:color w:val="000000"/>
                        <w:sz w:val="30"/>
                        <w:szCs w:val="30"/>
                        <w:lang w:val="en-US"/>
                      </w:rPr>
                      <w:t>100,</w:t>
                    </w:r>
                    <w:r>
                      <w:rPr>
                        <w:color w:val="000000"/>
                        <w:sz w:val="30"/>
                        <w:szCs w:val="30"/>
                      </w:rPr>
                      <w:t xml:space="preserve"> где: </w:t>
                    </w:r>
                  </w:p>
                </w:txbxContent>
              </v:textbox>
            </v:rect>
            <v:rect id="_x0000_s1036" style="position:absolute;left:5670;top:6533;width:146;height:383;mso-wrap-style:none" filled="f" stroked="f">
              <v:textbox style="mso-next-textbox:#_x0000_s1036;mso-fit-shape-to-text:t" inset="0,0,0,0">
                <w:txbxContent>
                  <w:p w:rsidR="0022280C" w:rsidRDefault="0022280C" w:rsidP="00E834A2">
                    <w:r>
                      <w:rPr>
                        <w:color w:val="000000"/>
                        <w:sz w:val="30"/>
                        <w:szCs w:val="30"/>
                        <w:lang w:val="en-US"/>
                      </w:rPr>
                      <w:t>к</w:t>
                    </w:r>
                  </w:p>
                </w:txbxContent>
              </v:textbox>
            </v:rect>
            <v:rect id="_x0000_s1037" style="position:absolute;left:6491;top:6123;width:434;height:385;mso-wrap-style:none" filled="f" stroked="f">
              <v:textbox style="mso-next-textbox:#_x0000_s1037;mso-fit-shape-to-text:t" inset="0,0,0,0">
                <w:txbxContent>
                  <w:p w:rsidR="0022280C" w:rsidRDefault="0022280C" w:rsidP="00E834A2">
                    <w:r>
                      <w:rPr>
                        <w:color w:val="000000"/>
                        <w:sz w:val="30"/>
                        <w:szCs w:val="30"/>
                        <w:lang w:val="en-US"/>
                      </w:rPr>
                      <w:t>ИЦ</w:t>
                    </w:r>
                  </w:p>
                </w:txbxContent>
              </v:textbox>
            </v:rect>
            <v:rect id="_x0000_s1038" style="position:absolute;left:6495;top:5714;width:422;height:385;mso-wrap-style:none" filled="f" stroked="f">
              <v:textbox style="mso-next-textbox:#_x0000_s1038;mso-fit-shape-to-text:t" inset="0,0,0,0">
                <w:txbxContent>
                  <w:p w:rsidR="0022280C" w:rsidRDefault="0022280C" w:rsidP="00E834A2">
                    <w:r>
                      <w:rPr>
                        <w:color w:val="000000"/>
                        <w:sz w:val="30"/>
                        <w:szCs w:val="30"/>
                        <w:lang w:val="en-US"/>
                      </w:rPr>
                      <w:t>ИД</w:t>
                    </w:r>
                  </w:p>
                </w:txbxContent>
              </v:textbox>
            </v:rect>
            <v:rect id="_x0000_s1039" style="position:absolute;left:6209;top:5897;width:226;height:384;mso-wrap-style:none" filled="f" stroked="f">
              <v:textbox style="mso-next-textbox:#_x0000_s1039;mso-fit-shape-to-text:t" inset="0,0,0,0">
                <w:txbxContent>
                  <w:p w:rsidR="0022280C" w:rsidRDefault="0022280C" w:rsidP="00E834A2">
                    <w:r>
                      <w:rPr>
                        <w:color w:val="000000"/>
                        <w:sz w:val="30"/>
                        <w:szCs w:val="30"/>
                        <w:lang w:val="en-US"/>
                      </w:rPr>
                      <w:t>...</w:t>
                    </w:r>
                  </w:p>
                </w:txbxContent>
              </v:textbox>
            </v:rect>
            <v:rect id="_x0000_s1040" style="position:absolute;left:5322;top:6123;width:434;height:385;mso-wrap-style:none" filled="f" stroked="f">
              <v:textbox style="mso-next-textbox:#_x0000_s1040;mso-fit-shape-to-text:t" inset="0,0,0,0">
                <w:txbxContent>
                  <w:p w:rsidR="0022280C" w:rsidRDefault="0022280C" w:rsidP="00E834A2">
                    <w:r>
                      <w:rPr>
                        <w:color w:val="000000"/>
                        <w:sz w:val="30"/>
                        <w:szCs w:val="30"/>
                        <w:lang w:val="en-US"/>
                      </w:rPr>
                      <w:t>ИЦ</w:t>
                    </w:r>
                  </w:p>
                </w:txbxContent>
              </v:textbox>
            </v:rect>
            <v:rect id="_x0000_s1041" style="position:absolute;left:5326;top:5714;width:422;height:385;mso-wrap-style:none" filled="f" stroked="f">
              <v:textbox style="mso-next-textbox:#_x0000_s1041;mso-fit-shape-to-text:t" inset="0,0,0,0">
                <w:txbxContent>
                  <w:p w:rsidR="0022280C" w:rsidRDefault="0022280C" w:rsidP="00E834A2">
                    <w:r>
                      <w:rPr>
                        <w:color w:val="000000"/>
                        <w:sz w:val="30"/>
                        <w:szCs w:val="30"/>
                        <w:lang w:val="en-US"/>
                      </w:rPr>
                      <w:t>ИД</w:t>
                    </w:r>
                  </w:p>
                </w:txbxContent>
              </v:textbox>
            </v:rect>
            <v:rect id="_x0000_s1042" style="position:absolute;left:4423;top:6123;width:434;height:385;mso-wrap-style:none" filled="f" stroked="f">
              <v:textbox style="mso-next-textbox:#_x0000_s1042;mso-fit-shape-to-text:t" inset="0,0,0,0">
                <w:txbxContent>
                  <w:p w:rsidR="0022280C" w:rsidRDefault="0022280C" w:rsidP="00E834A2">
                    <w:r>
                      <w:rPr>
                        <w:color w:val="000000"/>
                        <w:sz w:val="30"/>
                        <w:szCs w:val="30"/>
                        <w:lang w:val="en-US"/>
                      </w:rPr>
                      <w:t>ИЦ</w:t>
                    </w:r>
                  </w:p>
                </w:txbxContent>
              </v:textbox>
            </v:rect>
            <v:rect id="_x0000_s1043" style="position:absolute;left:4428;top:5714;width:798;height:383" filled="f" stroked="f">
              <v:textbox style="mso-next-textbox:#_x0000_s1043;mso-fit-shape-to-text:t" inset="0,0,0,0">
                <w:txbxContent>
                  <w:p w:rsidR="0022280C" w:rsidRPr="00857953" w:rsidRDefault="0022280C" w:rsidP="00E834A2">
                    <w:r>
                      <w:rPr>
                        <w:color w:val="000000"/>
                        <w:sz w:val="30"/>
                        <w:szCs w:val="30"/>
                        <w:lang w:val="en-US"/>
                      </w:rPr>
                      <w:t>ИД</w:t>
                    </w:r>
                    <w:r>
                      <w:rPr>
                        <w:color w:val="000000"/>
                        <w:sz w:val="30"/>
                        <w:szCs w:val="30"/>
                      </w:rPr>
                      <w:t xml:space="preserve">  *</w:t>
                    </w:r>
                  </w:p>
                </w:txbxContent>
              </v:textbox>
            </v:rect>
            <v:rect id="_x0000_s1044" style="position:absolute;left:3848;top:6306;width:199;height:383;mso-wrap-style:none" filled="f" stroked="f">
              <v:textbox style="mso-next-textbox:#_x0000_s1044;mso-fit-shape-to-text:t" inset="0,0,0,0">
                <w:txbxContent>
                  <w:p w:rsidR="0022280C" w:rsidRDefault="0022280C" w:rsidP="00E834A2">
                    <w:r>
                      <w:rPr>
                        <w:color w:val="000000"/>
                        <w:sz w:val="30"/>
                        <w:szCs w:val="30"/>
                        <w:lang w:val="en-US"/>
                      </w:rPr>
                      <w:t>Э</w:t>
                    </w:r>
                  </w:p>
                </w:txbxContent>
              </v:textbox>
            </v:rect>
            <v:rect id="_x0000_s1045" style="position:absolute;left:6948;top:6304;width:88;height:228;mso-wrap-style:none" filled="f" stroked="f">
              <v:textbox style="mso-next-textbox:#_x0000_s1045;mso-fit-shape-to-text:t" inset="0,0,0,0">
                <w:txbxContent>
                  <w:p w:rsidR="0022280C" w:rsidRDefault="0022280C" w:rsidP="00E834A2">
                    <w:r>
                      <w:rPr>
                        <w:color w:val="000000"/>
                        <w:sz w:val="18"/>
                        <w:szCs w:val="18"/>
                        <w:lang w:val="en-US"/>
                      </w:rPr>
                      <w:t>к</w:t>
                    </w:r>
                  </w:p>
                </w:txbxContent>
              </v:textbox>
            </v:rect>
            <v:rect id="_x0000_s1046" style="position:absolute;left:6943;top:5893;width:88;height:228;mso-wrap-style:none" filled="f" stroked="f">
              <v:textbox style="mso-next-textbox:#_x0000_s1046;mso-fit-shape-to-text:t" inset="0,0,0,0">
                <w:txbxContent>
                  <w:p w:rsidR="0022280C" w:rsidRDefault="0022280C" w:rsidP="00E834A2">
                    <w:r>
                      <w:rPr>
                        <w:color w:val="000000"/>
                        <w:sz w:val="18"/>
                        <w:szCs w:val="18"/>
                        <w:lang w:val="en-US"/>
                      </w:rPr>
                      <w:t>к</w:t>
                    </w:r>
                  </w:p>
                </w:txbxContent>
              </v:textbox>
            </v:rect>
            <v:rect id="_x0000_s1047" style="position:absolute;left:5782;top:6304;width:91;height:228;mso-wrap-style:none" filled="f" stroked="f">
              <v:textbox style="mso-next-textbox:#_x0000_s1047;mso-fit-shape-to-text:t" inset="0,0,0,0">
                <w:txbxContent>
                  <w:p w:rsidR="0022280C" w:rsidRDefault="0022280C" w:rsidP="00E834A2">
                    <w:r>
                      <w:rPr>
                        <w:color w:val="000000"/>
                        <w:sz w:val="18"/>
                        <w:szCs w:val="18"/>
                        <w:lang w:val="en-US"/>
                      </w:rPr>
                      <w:t>2</w:t>
                    </w:r>
                  </w:p>
                </w:txbxContent>
              </v:textbox>
            </v:rect>
            <v:rect id="_x0000_s1048" style="position:absolute;left:5777;top:5893;width:91;height:228;mso-wrap-style:none" filled="f" stroked="f">
              <v:textbox style="mso-next-textbox:#_x0000_s1048;mso-fit-shape-to-text:t" inset="0,0,0,0">
                <w:txbxContent>
                  <w:p w:rsidR="0022280C" w:rsidRDefault="0022280C" w:rsidP="00E834A2">
                    <w:r>
                      <w:rPr>
                        <w:color w:val="000000"/>
                        <w:sz w:val="18"/>
                        <w:szCs w:val="18"/>
                        <w:lang w:val="en-US"/>
                      </w:rPr>
                      <w:t>2</w:t>
                    </w:r>
                  </w:p>
                </w:txbxContent>
              </v:textbox>
            </v:rect>
            <v:rect id="_x0000_s1049" style="position:absolute;left:4864;top:6304;width:91;height:228;mso-wrap-style:none" filled="f" stroked="f">
              <v:textbox style="mso-next-textbox:#_x0000_s1049;mso-fit-shape-to-text:t" inset="0,0,0,0">
                <w:txbxContent>
                  <w:p w:rsidR="0022280C" w:rsidRDefault="0022280C" w:rsidP="00E834A2">
                    <w:r>
                      <w:rPr>
                        <w:color w:val="000000"/>
                        <w:sz w:val="18"/>
                        <w:szCs w:val="18"/>
                        <w:lang w:val="en-US"/>
                      </w:rPr>
                      <w:t>1</w:t>
                    </w:r>
                  </w:p>
                </w:txbxContent>
              </v:textbox>
            </v:rect>
            <v:rect id="_x0000_s1050" style="position:absolute;left:4859;top:5893;width:91;height:228;mso-wrap-style:none" filled="f" stroked="f">
              <v:textbox style="mso-next-textbox:#_x0000_s1050;mso-fit-shape-to-text:t" inset="0,0,0,0">
                <w:txbxContent>
                  <w:p w:rsidR="0022280C" w:rsidRDefault="0022280C" w:rsidP="00E834A2">
                    <w:r>
                      <w:rPr>
                        <w:color w:val="000000"/>
                        <w:sz w:val="18"/>
                        <w:szCs w:val="18"/>
                        <w:lang w:val="en-US"/>
                      </w:rPr>
                      <w:t>1</w:t>
                    </w:r>
                  </w:p>
                </w:txbxContent>
              </v:textbox>
            </v:rect>
            <v:rect id="_x0000_s1051" style="position:absolute;left:7167;top:6273;width:165;height:409;mso-wrap-style:none" filled="f" stroked="f">
              <v:textbox style="mso-next-textbox:#_x0000_s1051;mso-fit-shape-to-text:t" inset="0,0,0,0">
                <w:txbxContent>
                  <w:p w:rsidR="0022280C" w:rsidRDefault="0022280C" w:rsidP="00E834A2">
                    <w:r>
                      <w:rPr>
                        <w:rFonts w:ascii="Symbol" w:hAnsi="Symbol" w:cs="Symbol"/>
                        <w:color w:val="000000"/>
                        <w:sz w:val="30"/>
                        <w:szCs w:val="30"/>
                        <w:lang w:val="en-US"/>
                      </w:rPr>
                      <w:t></w:t>
                    </w:r>
                  </w:p>
                </w:txbxContent>
              </v:textbox>
            </v:rect>
            <v:rect id="_x0000_s1052" style="position:absolute;left:5993;top:5863;width:165;height:409;mso-wrap-style:none" filled="f" stroked="f">
              <v:textbox style="mso-next-textbox:#_x0000_s1052;mso-fit-shape-to-text:t" inset="0,0,0,0">
                <w:txbxContent>
                  <w:p w:rsidR="0022280C" w:rsidRDefault="0022280C" w:rsidP="00E834A2">
                    <w:r>
                      <w:rPr>
                        <w:rFonts w:ascii="Symbol" w:hAnsi="Symbol" w:cs="Symbol"/>
                        <w:color w:val="000000"/>
                        <w:sz w:val="30"/>
                        <w:szCs w:val="30"/>
                        <w:lang w:val="en-US"/>
                      </w:rPr>
                      <w:t></w:t>
                    </w:r>
                  </w:p>
                </w:txbxContent>
              </v:textbox>
            </v:rect>
            <v:rect id="_x0000_s1053" style="position:absolute;left:5061;top:5863;width:165;height:409;mso-wrap-style:none" filled="f" stroked="f">
              <v:textbox style="mso-next-textbox:#_x0000_s1053;mso-fit-shape-to-text:t" inset="0,0,0,0">
                <w:txbxContent>
                  <w:p w:rsidR="0022280C" w:rsidRDefault="0022280C" w:rsidP="00E834A2">
                    <w:r>
                      <w:rPr>
                        <w:rFonts w:ascii="Symbol" w:hAnsi="Symbol" w:cs="Symbol"/>
                        <w:color w:val="000000"/>
                        <w:sz w:val="30"/>
                        <w:szCs w:val="30"/>
                        <w:lang w:val="en-US"/>
                      </w:rPr>
                      <w:t></w:t>
                    </w:r>
                  </w:p>
                </w:txbxContent>
              </v:textbox>
            </v:rect>
            <v:rect id="_x0000_s1054" style="position:absolute;left:4127;top:6273;width:165;height:409;mso-wrap-style:none" filled="f" stroked="f">
              <v:textbox style="mso-next-textbox:#_x0000_s1054;mso-fit-shape-to-text:t" inset="0,0,0,0">
                <w:txbxContent>
                  <w:p w:rsidR="0022280C" w:rsidRDefault="0022280C" w:rsidP="00E834A2">
                    <w:r>
                      <w:rPr>
                        <w:rFonts w:ascii="Symbol" w:hAnsi="Symbol" w:cs="Symbol"/>
                        <w:color w:val="000000"/>
                        <w:sz w:val="30"/>
                        <w:szCs w:val="30"/>
                        <w:lang w:val="en-US"/>
                      </w:rPr>
                      <w:t></w:t>
                    </w:r>
                  </w:p>
                </w:txbxContent>
              </v:textbox>
            </v:rect>
          </v:group>
        </w:pict>
      </w:r>
    </w:p>
    <w:p w:rsidR="00E834A2" w:rsidRPr="00DE5B6D" w:rsidRDefault="00E834A2" w:rsidP="00E834A2">
      <w:pPr>
        <w:rPr>
          <w:sz w:val="24"/>
          <w:szCs w:val="24"/>
        </w:rPr>
      </w:pPr>
    </w:p>
    <w:p w:rsidR="00E834A2" w:rsidRPr="00DE5B6D" w:rsidRDefault="00E834A2" w:rsidP="00E834A2">
      <w:pPr>
        <w:rPr>
          <w:sz w:val="24"/>
          <w:szCs w:val="24"/>
        </w:rPr>
      </w:pPr>
    </w:p>
    <w:p w:rsidR="00E834A2" w:rsidRPr="00DE5B6D" w:rsidRDefault="00E834A2" w:rsidP="00E834A2">
      <w:pPr>
        <w:rPr>
          <w:sz w:val="24"/>
          <w:szCs w:val="24"/>
        </w:rPr>
      </w:pPr>
      <w:r w:rsidRPr="00DE5B6D">
        <w:rPr>
          <w:sz w:val="24"/>
          <w:szCs w:val="24"/>
        </w:rPr>
        <w:t xml:space="preserve">                                    </w:t>
      </w:r>
    </w:p>
    <w:p w:rsidR="00E834A2" w:rsidRPr="00DE5B6D" w:rsidRDefault="00E834A2" w:rsidP="00E834A2">
      <w:pPr>
        <w:rPr>
          <w:sz w:val="24"/>
          <w:szCs w:val="24"/>
        </w:rPr>
      </w:pPr>
    </w:p>
    <w:p w:rsidR="00E834A2" w:rsidRPr="00DE5B6D" w:rsidRDefault="002104D1" w:rsidP="00E834A2">
      <w:pPr>
        <w:ind w:firstLine="720"/>
        <w:jc w:val="both"/>
        <w:rPr>
          <w:sz w:val="24"/>
          <w:szCs w:val="24"/>
        </w:rPr>
      </w:pPr>
      <w:r w:rsidRPr="00DE5B6D">
        <w:rPr>
          <w:noProof/>
          <w:sz w:val="24"/>
          <w:szCs w:val="24"/>
        </w:rPr>
        <w:lastRenderedPageBreak/>
        <w:pict>
          <v:rect id="_x0000_s1056" style="position:absolute;left:0;text-align:left;margin-left:214.5pt;margin-top:31.7pt;width:28.5pt;height:17.25pt;z-index:251665408" filled="f" stroked="f">
            <v:textbox style="mso-next-textbox:#_x0000_s1056;mso-fit-shape-to-text:t" inset="0,0,0,0">
              <w:txbxContent>
                <w:p w:rsidR="0022280C" w:rsidRPr="002D4B0A" w:rsidRDefault="0022280C" w:rsidP="00E834A2">
                  <w:r w:rsidRPr="002D4B0A">
                    <w:rPr>
                      <w:color w:val="000000"/>
                      <w:sz w:val="30"/>
                      <w:szCs w:val="30"/>
                      <w:lang w:val="en-US"/>
                    </w:rPr>
                    <w:t>И</w:t>
                  </w:r>
                  <w:r w:rsidRPr="002D4B0A">
                    <w:rPr>
                      <w:color w:val="000000"/>
                      <w:sz w:val="30"/>
                      <w:szCs w:val="30"/>
                    </w:rPr>
                    <w:t xml:space="preserve">Д  </w:t>
                  </w:r>
                </w:p>
              </w:txbxContent>
            </v:textbox>
          </v:rect>
        </w:pict>
      </w:r>
      <w:r w:rsidRPr="00DE5B6D">
        <w:rPr>
          <w:noProof/>
          <w:sz w:val="24"/>
          <w:szCs w:val="24"/>
        </w:rPr>
        <w:pict>
          <v:rect id="_x0000_s1055" style="position:absolute;left:0;text-align:left;margin-left:215.25pt;margin-top:18.2pt;width:28.5pt;height:17.25pt;z-index:251664384" filled="f" stroked="f">
            <v:textbox style="mso-next-textbox:#_x0000_s1055;mso-fit-shape-to-text:t" inset="0,0,0,0">
              <w:txbxContent>
                <w:p w:rsidR="0022280C" w:rsidRPr="00857953" w:rsidRDefault="0022280C" w:rsidP="00E834A2">
                  <w:r w:rsidRPr="002D4B0A">
                    <w:rPr>
                      <w:color w:val="000000"/>
                      <w:sz w:val="30"/>
                      <w:szCs w:val="30"/>
                      <w:u w:val="single"/>
                      <w:lang w:val="en-US"/>
                    </w:rPr>
                    <w:t>И</w:t>
                  </w:r>
                  <w:r w:rsidRPr="002D4B0A">
                    <w:rPr>
                      <w:color w:val="000000"/>
                      <w:sz w:val="30"/>
                      <w:szCs w:val="30"/>
                      <w:u w:val="single"/>
                    </w:rPr>
                    <w:t>Ц</w:t>
                  </w:r>
                  <w:r>
                    <w:rPr>
                      <w:color w:val="000000"/>
                      <w:sz w:val="30"/>
                      <w:szCs w:val="30"/>
                    </w:rPr>
                    <w:t xml:space="preserve">  </w:t>
                  </w:r>
                </w:p>
              </w:txbxContent>
            </v:textbox>
          </v:rect>
        </w:pict>
      </w:r>
      <w:r w:rsidR="00E834A2" w:rsidRPr="00DE5B6D">
        <w:rPr>
          <w:sz w:val="24"/>
          <w:szCs w:val="24"/>
        </w:rPr>
        <w:t xml:space="preserve">*  для показателя, меньшее значение которого отражает большую эффективность применяется </w:t>
      </w:r>
    </w:p>
    <w:p w:rsidR="00E834A2" w:rsidRPr="00DE5B6D" w:rsidRDefault="00E834A2" w:rsidP="00E834A2">
      <w:pPr>
        <w:jc w:val="both"/>
        <w:rPr>
          <w:sz w:val="24"/>
          <w:szCs w:val="24"/>
        </w:rPr>
      </w:pPr>
    </w:p>
    <w:p w:rsidR="00E834A2" w:rsidRPr="00DE5B6D" w:rsidRDefault="00E834A2" w:rsidP="00E834A2">
      <w:pPr>
        <w:ind w:firstLine="720"/>
        <w:jc w:val="both"/>
        <w:rPr>
          <w:sz w:val="24"/>
          <w:szCs w:val="24"/>
        </w:rPr>
      </w:pPr>
      <w:r w:rsidRPr="00DE5B6D">
        <w:rPr>
          <w:sz w:val="24"/>
          <w:szCs w:val="24"/>
        </w:rPr>
        <w:t>Э – эффективность реализации Программы (процентов);</w:t>
      </w:r>
    </w:p>
    <w:p w:rsidR="00E834A2" w:rsidRPr="00DE5B6D" w:rsidRDefault="00E834A2" w:rsidP="00E834A2">
      <w:pPr>
        <w:ind w:firstLine="720"/>
        <w:jc w:val="both"/>
        <w:rPr>
          <w:sz w:val="24"/>
          <w:szCs w:val="24"/>
        </w:rPr>
      </w:pPr>
      <w:r w:rsidRPr="00DE5B6D">
        <w:rPr>
          <w:sz w:val="24"/>
          <w:szCs w:val="24"/>
        </w:rPr>
        <w:t>ИД – фактические значения индикаторов, достигнутые в ходе реализации Программы;</w:t>
      </w:r>
    </w:p>
    <w:p w:rsidR="00E834A2" w:rsidRPr="00DE5B6D" w:rsidRDefault="00E834A2" w:rsidP="00E834A2">
      <w:pPr>
        <w:ind w:firstLine="720"/>
        <w:jc w:val="both"/>
        <w:rPr>
          <w:sz w:val="24"/>
          <w:szCs w:val="24"/>
        </w:rPr>
      </w:pPr>
      <w:r w:rsidRPr="00DE5B6D">
        <w:rPr>
          <w:sz w:val="24"/>
          <w:szCs w:val="24"/>
        </w:rPr>
        <w:t>ИЦ – целевые значения индикаторов, утвержденные Программой;</w:t>
      </w:r>
    </w:p>
    <w:p w:rsidR="00E834A2" w:rsidRPr="00DE5B6D" w:rsidRDefault="00E834A2" w:rsidP="00E834A2">
      <w:pPr>
        <w:ind w:firstLine="720"/>
        <w:jc w:val="both"/>
        <w:rPr>
          <w:sz w:val="24"/>
          <w:szCs w:val="24"/>
        </w:rPr>
      </w:pPr>
      <w:r w:rsidRPr="00DE5B6D">
        <w:rPr>
          <w:sz w:val="24"/>
          <w:szCs w:val="24"/>
        </w:rPr>
        <w:t>к – количество индикаторов Программы.</w:t>
      </w:r>
    </w:p>
    <w:p w:rsidR="00E834A2" w:rsidRPr="00DE5B6D" w:rsidRDefault="00E834A2" w:rsidP="00E834A2">
      <w:pPr>
        <w:ind w:firstLine="720"/>
        <w:jc w:val="both"/>
        <w:rPr>
          <w:sz w:val="24"/>
          <w:szCs w:val="24"/>
        </w:rPr>
      </w:pPr>
      <w:r w:rsidRPr="00DE5B6D">
        <w:rPr>
          <w:sz w:val="24"/>
          <w:szCs w:val="24"/>
        </w:rPr>
        <w:t>9. При значении интегральной оценки эффективности:</w:t>
      </w:r>
    </w:p>
    <w:p w:rsidR="00E834A2" w:rsidRPr="00DE5B6D" w:rsidRDefault="00E834A2" w:rsidP="00E834A2">
      <w:pPr>
        <w:ind w:firstLine="720"/>
        <w:jc w:val="both"/>
        <w:rPr>
          <w:sz w:val="24"/>
          <w:szCs w:val="24"/>
        </w:rPr>
      </w:pPr>
      <w:r w:rsidRPr="00DE5B6D">
        <w:rPr>
          <w:sz w:val="24"/>
          <w:szCs w:val="24"/>
        </w:rPr>
        <w:t>100 процентов – реализация Программы считается эффективной;</w:t>
      </w:r>
    </w:p>
    <w:p w:rsidR="00E834A2" w:rsidRPr="00DE5B6D" w:rsidRDefault="00E834A2" w:rsidP="00E834A2">
      <w:pPr>
        <w:ind w:firstLine="720"/>
        <w:jc w:val="both"/>
        <w:rPr>
          <w:sz w:val="24"/>
          <w:szCs w:val="24"/>
        </w:rPr>
      </w:pPr>
      <w:r w:rsidRPr="00DE5B6D">
        <w:rPr>
          <w:sz w:val="24"/>
          <w:szCs w:val="24"/>
        </w:rPr>
        <w:t>менее 100 процентов – реализация Программы считается неэффективной;</w:t>
      </w:r>
    </w:p>
    <w:p w:rsidR="00E834A2" w:rsidRPr="00DE5B6D" w:rsidRDefault="00E834A2" w:rsidP="00E834A2">
      <w:pPr>
        <w:ind w:firstLine="720"/>
        <w:jc w:val="both"/>
        <w:rPr>
          <w:sz w:val="24"/>
          <w:szCs w:val="24"/>
        </w:rPr>
      </w:pPr>
      <w:r w:rsidRPr="00DE5B6D">
        <w:rPr>
          <w:sz w:val="24"/>
          <w:szCs w:val="24"/>
        </w:rPr>
        <w:t>более 100 процентов – реализация Программы считается наиболее эффективной.</w:t>
      </w:r>
    </w:p>
    <w:p w:rsidR="00E834A2" w:rsidRPr="00DE5B6D" w:rsidRDefault="00E834A2" w:rsidP="00E834A2">
      <w:pPr>
        <w:ind w:firstLine="720"/>
        <w:jc w:val="both"/>
        <w:rPr>
          <w:sz w:val="24"/>
          <w:szCs w:val="24"/>
        </w:rPr>
      </w:pPr>
      <w:r w:rsidRPr="00DE5B6D">
        <w:rPr>
          <w:sz w:val="24"/>
          <w:szCs w:val="24"/>
        </w:rPr>
        <w:t>10.</w:t>
      </w:r>
      <w:r w:rsidRPr="00DE5B6D">
        <w:rPr>
          <w:sz w:val="24"/>
          <w:szCs w:val="24"/>
          <w:lang w:val="en-US"/>
        </w:rPr>
        <w:t> </w:t>
      </w:r>
      <w:r w:rsidRPr="00DE5B6D">
        <w:rPr>
          <w:sz w:val="24"/>
          <w:szCs w:val="24"/>
        </w:rPr>
        <w:t>Бюджетная эффективность Программы будет определяться как соотношение фактического использования средств, запланированных</w:t>
      </w:r>
      <w:r w:rsidRPr="00DE5B6D">
        <w:rPr>
          <w:sz w:val="24"/>
          <w:szCs w:val="24"/>
        </w:rPr>
        <w:br/>
        <w:t>на реализацию Программы, к утвержденному плану (степень реализации расходных обязательств) и рассчитывается по формуле:</w:t>
      </w:r>
    </w:p>
    <w:p w:rsidR="00E834A2" w:rsidRPr="00DE5B6D" w:rsidRDefault="002104D1" w:rsidP="00E834A2">
      <w:pPr>
        <w:rPr>
          <w:sz w:val="24"/>
          <w:szCs w:val="24"/>
        </w:rPr>
      </w:pPr>
      <w:r w:rsidRPr="00DE5B6D">
        <w:rPr>
          <w:sz w:val="24"/>
          <w:szCs w:val="24"/>
        </w:rPr>
        <w:pict>
          <v:shape id="_x0000_s1027" type="#_x0000_t75" style="position:absolute;margin-left:180pt;margin-top:12.15pt;width:109.85pt;height:43.15pt;z-index:251661312;mso-wrap-edited:f" wrapcoords="6785 1964 831 5891 0 6873 554 9818 277 11782 2077 13745 6646 17673 6646 18655 9138 19636 9969 19636 10523 17673 16892 15709 20492 12764 19938 9818 20492 7364 19108 6382 8723 1964 6785 1964">
            <v:imagedata r:id="rId17" o:title=""/>
            <w10:wrap type="tight"/>
          </v:shape>
          <o:OLEObject Type="Embed" ProgID="Equation.3" ShapeID="_x0000_s1027" DrawAspect="Content" ObjectID="_1508850283" r:id="rId18"/>
        </w:pict>
      </w:r>
    </w:p>
    <w:p w:rsidR="00E834A2" w:rsidRPr="00DE5B6D" w:rsidRDefault="00E834A2" w:rsidP="00E834A2">
      <w:pPr>
        <w:rPr>
          <w:sz w:val="24"/>
          <w:szCs w:val="24"/>
        </w:rPr>
      </w:pPr>
      <w:r w:rsidRPr="00DE5B6D">
        <w:rPr>
          <w:sz w:val="24"/>
          <w:szCs w:val="24"/>
        </w:rPr>
        <w:t xml:space="preserve">                                           где:</w:t>
      </w:r>
    </w:p>
    <w:p w:rsidR="00E834A2" w:rsidRPr="00DE5B6D" w:rsidRDefault="00E834A2" w:rsidP="00E834A2">
      <w:pPr>
        <w:rPr>
          <w:sz w:val="24"/>
          <w:szCs w:val="24"/>
        </w:rPr>
      </w:pPr>
    </w:p>
    <w:p w:rsidR="00E834A2" w:rsidRPr="00DE5B6D" w:rsidRDefault="00E834A2" w:rsidP="00E834A2">
      <w:pPr>
        <w:ind w:firstLine="720"/>
        <w:jc w:val="both"/>
        <w:rPr>
          <w:sz w:val="24"/>
          <w:szCs w:val="24"/>
        </w:rPr>
      </w:pPr>
      <w:r w:rsidRPr="00DE5B6D">
        <w:rPr>
          <w:sz w:val="24"/>
          <w:szCs w:val="24"/>
        </w:rPr>
        <w:t xml:space="preserve">Э </w:t>
      </w:r>
      <w:r w:rsidRPr="00DE5B6D">
        <w:rPr>
          <w:sz w:val="24"/>
          <w:szCs w:val="24"/>
          <w:vertAlign w:val="subscript"/>
        </w:rPr>
        <w:t>бюд</w:t>
      </w:r>
      <w:r w:rsidRPr="00DE5B6D">
        <w:rPr>
          <w:sz w:val="24"/>
          <w:szCs w:val="24"/>
        </w:rPr>
        <w:t xml:space="preserve"> – бюджетная эффективность Программы;</w:t>
      </w:r>
    </w:p>
    <w:p w:rsidR="00E834A2" w:rsidRPr="00DE5B6D" w:rsidRDefault="00E834A2" w:rsidP="00E834A2">
      <w:pPr>
        <w:ind w:firstLine="720"/>
        <w:jc w:val="both"/>
        <w:rPr>
          <w:sz w:val="24"/>
          <w:szCs w:val="24"/>
        </w:rPr>
      </w:pPr>
      <w:r w:rsidRPr="00DE5B6D">
        <w:rPr>
          <w:sz w:val="24"/>
          <w:szCs w:val="24"/>
        </w:rPr>
        <w:t>Ф</w:t>
      </w:r>
      <w:r w:rsidRPr="00DE5B6D">
        <w:rPr>
          <w:sz w:val="24"/>
          <w:szCs w:val="24"/>
          <w:vertAlign w:val="subscript"/>
        </w:rPr>
        <w:t>и</w:t>
      </w:r>
      <w:r w:rsidRPr="00DE5B6D">
        <w:rPr>
          <w:sz w:val="24"/>
          <w:szCs w:val="24"/>
        </w:rPr>
        <w:t xml:space="preserve"> – фактическое использование средств;</w:t>
      </w:r>
    </w:p>
    <w:p w:rsidR="00E834A2" w:rsidRPr="00DE5B6D" w:rsidRDefault="00E834A2" w:rsidP="00E834A2">
      <w:pPr>
        <w:ind w:firstLine="720"/>
        <w:jc w:val="both"/>
        <w:rPr>
          <w:sz w:val="24"/>
          <w:szCs w:val="24"/>
        </w:rPr>
      </w:pPr>
      <w:r w:rsidRPr="00DE5B6D">
        <w:rPr>
          <w:sz w:val="24"/>
          <w:szCs w:val="24"/>
        </w:rPr>
        <w:t>Ф</w:t>
      </w:r>
      <w:r w:rsidRPr="00DE5B6D">
        <w:rPr>
          <w:sz w:val="24"/>
          <w:szCs w:val="24"/>
          <w:vertAlign w:val="subscript"/>
        </w:rPr>
        <w:t>п</w:t>
      </w:r>
      <w:r w:rsidRPr="00DE5B6D">
        <w:rPr>
          <w:sz w:val="24"/>
          <w:szCs w:val="24"/>
        </w:rPr>
        <w:t xml:space="preserve"> – планируемое использование средств.</w:t>
      </w:r>
    </w:p>
    <w:p w:rsidR="00E834A2" w:rsidRPr="00DE5B6D" w:rsidRDefault="00E834A2" w:rsidP="00E834A2">
      <w:pPr>
        <w:ind w:firstLine="720"/>
        <w:jc w:val="both"/>
        <w:rPr>
          <w:sz w:val="24"/>
          <w:szCs w:val="24"/>
        </w:rPr>
      </w:pPr>
      <w:r w:rsidRPr="00DE5B6D">
        <w:rPr>
          <w:sz w:val="24"/>
          <w:szCs w:val="24"/>
        </w:rPr>
        <w:t>11.</w:t>
      </w:r>
      <w:r w:rsidRPr="00DE5B6D">
        <w:rPr>
          <w:sz w:val="24"/>
          <w:szCs w:val="24"/>
          <w:lang w:val="en-US"/>
        </w:rPr>
        <w:t> </w:t>
      </w:r>
      <w:r w:rsidRPr="00DE5B6D">
        <w:rPr>
          <w:sz w:val="24"/>
          <w:szCs w:val="24"/>
        </w:rPr>
        <w:t xml:space="preserve">Оценка эффективности реализации Программы осуществляется Администрацией </w:t>
      </w:r>
      <w:r w:rsidR="0022280C" w:rsidRPr="00DE5B6D">
        <w:rPr>
          <w:sz w:val="24"/>
          <w:szCs w:val="24"/>
        </w:rPr>
        <w:t>Пригородненского</w:t>
      </w:r>
      <w:r w:rsidRPr="00DE5B6D">
        <w:rPr>
          <w:sz w:val="24"/>
          <w:szCs w:val="24"/>
        </w:rPr>
        <w:t xml:space="preserve"> сельсовета.</w:t>
      </w:r>
    </w:p>
    <w:p w:rsidR="00E834A2" w:rsidRPr="00DE5B6D" w:rsidRDefault="00E834A2" w:rsidP="00E834A2">
      <w:pPr>
        <w:rPr>
          <w:sz w:val="24"/>
          <w:szCs w:val="24"/>
        </w:rPr>
      </w:pPr>
    </w:p>
    <w:p w:rsidR="00E834A2" w:rsidRPr="00DE5B6D" w:rsidRDefault="00E834A2" w:rsidP="00E834A2">
      <w:pPr>
        <w:rPr>
          <w:sz w:val="24"/>
          <w:szCs w:val="24"/>
        </w:rPr>
      </w:pPr>
    </w:p>
    <w:p w:rsidR="00B8142C" w:rsidRPr="00DE5B6D" w:rsidRDefault="00B8142C">
      <w:pPr>
        <w:rPr>
          <w:sz w:val="24"/>
          <w:szCs w:val="24"/>
        </w:rPr>
      </w:pPr>
    </w:p>
    <w:sectPr w:rsidR="00B8142C" w:rsidRPr="00DE5B6D" w:rsidSect="0022280C">
      <w:pgSz w:w="11907" w:h="16840" w:code="9"/>
      <w:pgMar w:top="567"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24" w:rsidRDefault="00B33624" w:rsidP="007C0098">
      <w:r>
        <w:separator/>
      </w:r>
    </w:p>
  </w:endnote>
  <w:endnote w:type="continuationSeparator" w:id="1">
    <w:p w:rsidR="00B33624" w:rsidRDefault="00B33624" w:rsidP="007C00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C" w:rsidRDefault="0022280C" w:rsidP="0022280C">
    <w:pPr>
      <w:pStyle w:val="a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C" w:rsidRDefault="002104D1" w:rsidP="0022280C">
    <w:pPr>
      <w:pStyle w:val="a7"/>
      <w:framePr w:wrap="around" w:vAnchor="text" w:hAnchor="margin" w:xAlign="right" w:y="1"/>
      <w:rPr>
        <w:rStyle w:val="ab"/>
      </w:rPr>
    </w:pPr>
    <w:r>
      <w:rPr>
        <w:rStyle w:val="ab"/>
      </w:rPr>
      <w:fldChar w:fldCharType="begin"/>
    </w:r>
    <w:r w:rsidR="0022280C">
      <w:rPr>
        <w:rStyle w:val="ab"/>
      </w:rPr>
      <w:instrText xml:space="preserve">PAGE  </w:instrText>
    </w:r>
    <w:r>
      <w:rPr>
        <w:rStyle w:val="ab"/>
      </w:rPr>
      <w:fldChar w:fldCharType="end"/>
    </w:r>
  </w:p>
  <w:p w:rsidR="0022280C" w:rsidRDefault="0022280C" w:rsidP="0022280C">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C" w:rsidRDefault="002104D1">
    <w:pPr>
      <w:pStyle w:val="a7"/>
      <w:jc w:val="right"/>
    </w:pPr>
    <w:fldSimple w:instr=" PAGE   \* MERGEFORMAT ">
      <w:r w:rsidR="00DE5B6D">
        <w:rPr>
          <w:noProof/>
        </w:rPr>
        <w:t>15</w:t>
      </w:r>
    </w:fldSimple>
  </w:p>
  <w:p w:rsidR="0022280C" w:rsidRPr="000B224B" w:rsidRDefault="0022280C" w:rsidP="0022280C">
    <w:pPr>
      <w:pStyle w:val="a7"/>
      <w:ind w:right="360"/>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C" w:rsidRDefault="002104D1">
    <w:pPr>
      <w:pStyle w:val="a7"/>
      <w:framePr w:wrap="around" w:vAnchor="text" w:hAnchor="margin" w:xAlign="right" w:y="1"/>
      <w:rPr>
        <w:rStyle w:val="ab"/>
      </w:rPr>
    </w:pPr>
    <w:r>
      <w:rPr>
        <w:rStyle w:val="ab"/>
      </w:rPr>
      <w:fldChar w:fldCharType="begin"/>
    </w:r>
    <w:r w:rsidR="0022280C">
      <w:rPr>
        <w:rStyle w:val="ab"/>
      </w:rPr>
      <w:instrText xml:space="preserve">PAGE  </w:instrText>
    </w:r>
    <w:r>
      <w:rPr>
        <w:rStyle w:val="ab"/>
      </w:rPr>
      <w:fldChar w:fldCharType="end"/>
    </w:r>
  </w:p>
  <w:p w:rsidR="0022280C" w:rsidRDefault="0022280C">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C" w:rsidRPr="000B224B" w:rsidRDefault="0022280C" w:rsidP="0022280C">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24" w:rsidRDefault="00B33624" w:rsidP="007C0098">
      <w:r>
        <w:separator/>
      </w:r>
    </w:p>
  </w:footnote>
  <w:footnote w:type="continuationSeparator" w:id="1">
    <w:p w:rsidR="00B33624" w:rsidRDefault="00B33624" w:rsidP="007C0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2EC1504"/>
    <w:lvl w:ilvl="0">
      <w:start w:val="1"/>
      <w:numFmt w:val="bullet"/>
      <w:pStyle w:val="2"/>
      <w:lvlText w:val=""/>
      <w:lvlJc w:val="left"/>
      <w:pPr>
        <w:tabs>
          <w:tab w:val="num" w:pos="643"/>
        </w:tabs>
        <w:ind w:left="643" w:hanging="360"/>
      </w:pPr>
      <w:rPr>
        <w:rFonts w:ascii="Symbol" w:hAnsi="Symbol" w:hint="default"/>
      </w:rPr>
    </w:lvl>
  </w:abstractNum>
  <w:abstractNum w:abstractNumId="1">
    <w:nsid w:val="17321462"/>
    <w:multiLevelType w:val="hybridMultilevel"/>
    <w:tmpl w:val="622C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206494"/>
    <w:multiLevelType w:val="hybridMultilevel"/>
    <w:tmpl w:val="85C69E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834A2"/>
    <w:rsid w:val="00132608"/>
    <w:rsid w:val="002104D1"/>
    <w:rsid w:val="0022280C"/>
    <w:rsid w:val="0033216A"/>
    <w:rsid w:val="003439A0"/>
    <w:rsid w:val="003E2D5A"/>
    <w:rsid w:val="005839E2"/>
    <w:rsid w:val="005D754E"/>
    <w:rsid w:val="00667453"/>
    <w:rsid w:val="00670FED"/>
    <w:rsid w:val="007C0098"/>
    <w:rsid w:val="00830AF2"/>
    <w:rsid w:val="00843B8D"/>
    <w:rsid w:val="00854D7D"/>
    <w:rsid w:val="00874CCB"/>
    <w:rsid w:val="008A0395"/>
    <w:rsid w:val="009428A7"/>
    <w:rsid w:val="00A14414"/>
    <w:rsid w:val="00AC6C8E"/>
    <w:rsid w:val="00B33624"/>
    <w:rsid w:val="00B63935"/>
    <w:rsid w:val="00B8142C"/>
    <w:rsid w:val="00DE5B6D"/>
    <w:rsid w:val="00E00472"/>
    <w:rsid w:val="00E834A2"/>
    <w:rsid w:val="00FD7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A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34A2"/>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rsid w:val="00E834A2"/>
    <w:pPr>
      <w:keepNext/>
      <w:ind w:left="709"/>
      <w:outlineLvl w:val="1"/>
    </w:pPr>
    <w:rPr>
      <w:sz w:val="28"/>
    </w:rPr>
  </w:style>
  <w:style w:type="paragraph" w:styleId="5">
    <w:name w:val="heading 5"/>
    <w:basedOn w:val="a"/>
    <w:next w:val="a"/>
    <w:link w:val="50"/>
    <w:qFormat/>
    <w:rsid w:val="00E834A2"/>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34A2"/>
    <w:rPr>
      <w:rFonts w:ascii="AG Souvenir" w:eastAsia="Times New Roman" w:hAnsi="AG Souvenir" w:cs="Times New Roman"/>
      <w:b/>
      <w:spacing w:val="38"/>
      <w:sz w:val="28"/>
      <w:szCs w:val="20"/>
      <w:lang w:eastAsia="ru-RU"/>
    </w:rPr>
  </w:style>
  <w:style w:type="character" w:customStyle="1" w:styleId="21">
    <w:name w:val="Заголовок 2 Знак"/>
    <w:basedOn w:val="a0"/>
    <w:link w:val="20"/>
    <w:rsid w:val="00E834A2"/>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E834A2"/>
    <w:rPr>
      <w:rFonts w:ascii="Times New Roman" w:eastAsia="Times New Roman" w:hAnsi="Times New Roman" w:cs="Times New Roman"/>
      <w:sz w:val="28"/>
      <w:szCs w:val="20"/>
      <w:lang w:eastAsia="ru-RU"/>
    </w:rPr>
  </w:style>
  <w:style w:type="paragraph" w:styleId="a3">
    <w:name w:val="Body Text"/>
    <w:basedOn w:val="a"/>
    <w:link w:val="a4"/>
    <w:rsid w:val="00E834A2"/>
    <w:rPr>
      <w:sz w:val="28"/>
    </w:rPr>
  </w:style>
  <w:style w:type="character" w:customStyle="1" w:styleId="a4">
    <w:name w:val="Основной текст Знак"/>
    <w:basedOn w:val="a0"/>
    <w:link w:val="a3"/>
    <w:rsid w:val="00E834A2"/>
    <w:rPr>
      <w:rFonts w:ascii="Times New Roman" w:eastAsia="Times New Roman" w:hAnsi="Times New Roman" w:cs="Times New Roman"/>
      <w:sz w:val="28"/>
      <w:szCs w:val="20"/>
      <w:lang w:eastAsia="ru-RU"/>
    </w:rPr>
  </w:style>
  <w:style w:type="paragraph" w:styleId="a5">
    <w:name w:val="Body Text Indent"/>
    <w:basedOn w:val="a"/>
    <w:link w:val="a6"/>
    <w:rsid w:val="00E834A2"/>
    <w:pPr>
      <w:ind w:firstLine="709"/>
      <w:jc w:val="both"/>
    </w:pPr>
    <w:rPr>
      <w:sz w:val="28"/>
    </w:rPr>
  </w:style>
  <w:style w:type="character" w:customStyle="1" w:styleId="a6">
    <w:name w:val="Основной текст с отступом Знак"/>
    <w:basedOn w:val="a0"/>
    <w:link w:val="a5"/>
    <w:rsid w:val="00E834A2"/>
    <w:rPr>
      <w:rFonts w:ascii="Times New Roman" w:eastAsia="Times New Roman" w:hAnsi="Times New Roman" w:cs="Times New Roman"/>
      <w:sz w:val="28"/>
      <w:szCs w:val="20"/>
      <w:lang w:eastAsia="ru-RU"/>
    </w:rPr>
  </w:style>
  <w:style w:type="paragraph" w:customStyle="1" w:styleId="Postan">
    <w:name w:val="Postan"/>
    <w:basedOn w:val="a"/>
    <w:rsid w:val="00E834A2"/>
    <w:pPr>
      <w:jc w:val="center"/>
    </w:pPr>
    <w:rPr>
      <w:sz w:val="28"/>
    </w:rPr>
  </w:style>
  <w:style w:type="paragraph" w:styleId="a7">
    <w:name w:val="footer"/>
    <w:basedOn w:val="a"/>
    <w:link w:val="a8"/>
    <w:uiPriority w:val="99"/>
    <w:rsid w:val="00E834A2"/>
    <w:pPr>
      <w:tabs>
        <w:tab w:val="center" w:pos="4153"/>
        <w:tab w:val="right" w:pos="8306"/>
      </w:tabs>
    </w:pPr>
  </w:style>
  <w:style w:type="character" w:customStyle="1" w:styleId="a8">
    <w:name w:val="Нижний колонтитул Знак"/>
    <w:basedOn w:val="a0"/>
    <w:link w:val="a7"/>
    <w:uiPriority w:val="99"/>
    <w:rsid w:val="00E834A2"/>
    <w:rPr>
      <w:rFonts w:ascii="Times New Roman" w:eastAsia="Times New Roman" w:hAnsi="Times New Roman" w:cs="Times New Roman"/>
      <w:sz w:val="20"/>
      <w:szCs w:val="20"/>
      <w:lang w:eastAsia="ru-RU"/>
    </w:rPr>
  </w:style>
  <w:style w:type="paragraph" w:styleId="a9">
    <w:name w:val="header"/>
    <w:basedOn w:val="a"/>
    <w:link w:val="aa"/>
    <w:rsid w:val="00E834A2"/>
    <w:pPr>
      <w:tabs>
        <w:tab w:val="center" w:pos="4153"/>
        <w:tab w:val="right" w:pos="8306"/>
      </w:tabs>
    </w:pPr>
  </w:style>
  <w:style w:type="character" w:customStyle="1" w:styleId="aa">
    <w:name w:val="Верхний колонтитул Знак"/>
    <w:basedOn w:val="a0"/>
    <w:link w:val="a9"/>
    <w:rsid w:val="00E834A2"/>
    <w:rPr>
      <w:rFonts w:ascii="Times New Roman" w:eastAsia="Times New Roman" w:hAnsi="Times New Roman" w:cs="Times New Roman"/>
      <w:sz w:val="20"/>
      <w:szCs w:val="20"/>
      <w:lang w:eastAsia="ru-RU"/>
    </w:rPr>
  </w:style>
  <w:style w:type="character" w:styleId="ab">
    <w:name w:val="page number"/>
    <w:basedOn w:val="a0"/>
    <w:rsid w:val="00E834A2"/>
  </w:style>
  <w:style w:type="character" w:customStyle="1" w:styleId="ac">
    <w:name w:val="Текст сноски Знак"/>
    <w:basedOn w:val="a0"/>
    <w:link w:val="ad"/>
    <w:locked/>
    <w:rsid w:val="00E834A2"/>
    <w:rPr>
      <w:sz w:val="24"/>
    </w:rPr>
  </w:style>
  <w:style w:type="paragraph" w:styleId="ad">
    <w:name w:val="footnote text"/>
    <w:basedOn w:val="a"/>
    <w:link w:val="ac"/>
    <w:rsid w:val="00E834A2"/>
    <w:pPr>
      <w:ind w:firstLine="340"/>
      <w:jc w:val="both"/>
    </w:pPr>
    <w:rPr>
      <w:rFonts w:asciiTheme="minorHAnsi" w:eastAsiaTheme="minorHAnsi" w:hAnsiTheme="minorHAnsi" w:cstheme="minorBidi"/>
      <w:sz w:val="24"/>
      <w:szCs w:val="22"/>
      <w:lang w:eastAsia="en-US"/>
    </w:rPr>
  </w:style>
  <w:style w:type="character" w:customStyle="1" w:styleId="11">
    <w:name w:val="Текст сноски Знак1"/>
    <w:basedOn w:val="a0"/>
    <w:link w:val="ad"/>
    <w:rsid w:val="00E834A2"/>
    <w:rPr>
      <w:rFonts w:ascii="Times New Roman" w:eastAsia="Times New Roman" w:hAnsi="Times New Roman" w:cs="Times New Roman"/>
      <w:sz w:val="20"/>
      <w:szCs w:val="20"/>
      <w:lang w:eastAsia="ru-RU"/>
    </w:rPr>
  </w:style>
  <w:style w:type="paragraph" w:styleId="2">
    <w:name w:val="List Bullet 2"/>
    <w:basedOn w:val="a"/>
    <w:autoRedefine/>
    <w:rsid w:val="00E834A2"/>
    <w:pPr>
      <w:numPr>
        <w:numId w:val="1"/>
      </w:numPr>
      <w:ind w:left="283" w:hanging="283"/>
      <w:jc w:val="both"/>
    </w:pPr>
    <w:rPr>
      <w:color w:val="000000"/>
      <w:sz w:val="28"/>
      <w:szCs w:val="28"/>
    </w:rPr>
  </w:style>
  <w:style w:type="character" w:customStyle="1" w:styleId="ae">
    <w:name w:val="Название Знак"/>
    <w:basedOn w:val="a0"/>
    <w:link w:val="af"/>
    <w:locked/>
    <w:rsid w:val="00E834A2"/>
    <w:rPr>
      <w:b/>
      <w:sz w:val="32"/>
    </w:rPr>
  </w:style>
  <w:style w:type="paragraph" w:styleId="af">
    <w:name w:val="Title"/>
    <w:basedOn w:val="a"/>
    <w:link w:val="ae"/>
    <w:qFormat/>
    <w:rsid w:val="00E834A2"/>
    <w:pPr>
      <w:ind w:firstLine="720"/>
      <w:jc w:val="center"/>
    </w:pPr>
    <w:rPr>
      <w:rFonts w:asciiTheme="minorHAnsi" w:eastAsiaTheme="minorHAnsi" w:hAnsiTheme="minorHAnsi" w:cstheme="minorBidi"/>
      <w:b/>
      <w:sz w:val="32"/>
      <w:szCs w:val="22"/>
      <w:lang w:eastAsia="en-US"/>
    </w:rPr>
  </w:style>
  <w:style w:type="character" w:customStyle="1" w:styleId="12">
    <w:name w:val="Название Знак1"/>
    <w:basedOn w:val="a0"/>
    <w:link w:val="af"/>
    <w:rsid w:val="00E834A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2">
    <w:name w:val="Основной текст 2 Знак"/>
    <w:basedOn w:val="a0"/>
    <w:link w:val="23"/>
    <w:locked/>
    <w:rsid w:val="00E834A2"/>
    <w:rPr>
      <w:rFonts w:ascii="Times New Roman" w:eastAsia="Times New Roman" w:hAnsi="Times New Roman" w:cs="Times New Roman"/>
      <w:sz w:val="20"/>
      <w:szCs w:val="20"/>
      <w:lang w:eastAsia="ru-RU"/>
    </w:rPr>
  </w:style>
  <w:style w:type="paragraph" w:styleId="23">
    <w:name w:val="Body Text 2"/>
    <w:basedOn w:val="a"/>
    <w:link w:val="22"/>
    <w:rsid w:val="00E834A2"/>
    <w:pPr>
      <w:spacing w:after="120" w:line="480" w:lineRule="auto"/>
    </w:pPr>
  </w:style>
  <w:style w:type="character" w:customStyle="1" w:styleId="210">
    <w:name w:val="Основной текст 2 Знак1"/>
    <w:basedOn w:val="a0"/>
    <w:link w:val="23"/>
    <w:rsid w:val="00E834A2"/>
    <w:rPr>
      <w:rFonts w:ascii="Times New Roman" w:eastAsia="Times New Roman" w:hAnsi="Times New Roman" w:cs="Times New Roman"/>
      <w:sz w:val="20"/>
      <w:szCs w:val="20"/>
      <w:lang w:eastAsia="ru-RU"/>
    </w:rPr>
  </w:style>
  <w:style w:type="character" w:customStyle="1" w:styleId="3">
    <w:name w:val="Основной текст 3 Знак"/>
    <w:basedOn w:val="a0"/>
    <w:link w:val="30"/>
    <w:locked/>
    <w:rsid w:val="00E834A2"/>
    <w:rPr>
      <w:sz w:val="16"/>
      <w:szCs w:val="16"/>
    </w:rPr>
  </w:style>
  <w:style w:type="paragraph" w:styleId="30">
    <w:name w:val="Body Text 3"/>
    <w:basedOn w:val="a"/>
    <w:link w:val="3"/>
    <w:rsid w:val="00E834A2"/>
    <w:pPr>
      <w:spacing w:after="120"/>
    </w:pPr>
    <w:rPr>
      <w:rFonts w:asciiTheme="minorHAnsi" w:eastAsiaTheme="minorHAnsi" w:hAnsiTheme="minorHAnsi" w:cstheme="minorBidi"/>
      <w:sz w:val="16"/>
      <w:szCs w:val="16"/>
      <w:lang w:eastAsia="en-US"/>
    </w:rPr>
  </w:style>
  <w:style w:type="character" w:customStyle="1" w:styleId="31">
    <w:name w:val="Основной текст 3 Знак1"/>
    <w:basedOn w:val="a0"/>
    <w:link w:val="30"/>
    <w:rsid w:val="00E834A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locked/>
    <w:rsid w:val="00E834A2"/>
    <w:rPr>
      <w:rFonts w:ascii="Calibri" w:hAnsi="Calibri"/>
    </w:rPr>
  </w:style>
  <w:style w:type="paragraph" w:styleId="25">
    <w:name w:val="Body Text Indent 2"/>
    <w:basedOn w:val="a"/>
    <w:link w:val="24"/>
    <w:rsid w:val="00E834A2"/>
    <w:pPr>
      <w:spacing w:after="120" w:line="480" w:lineRule="auto"/>
      <w:ind w:left="283"/>
    </w:pPr>
    <w:rPr>
      <w:rFonts w:ascii="Calibri" w:eastAsiaTheme="minorHAnsi" w:hAnsi="Calibri" w:cstheme="minorBidi"/>
      <w:sz w:val="22"/>
      <w:szCs w:val="22"/>
      <w:lang w:eastAsia="en-US"/>
    </w:rPr>
  </w:style>
  <w:style w:type="character" w:customStyle="1" w:styleId="211">
    <w:name w:val="Основной текст с отступом 2 Знак1"/>
    <w:basedOn w:val="a0"/>
    <w:link w:val="25"/>
    <w:rsid w:val="00E834A2"/>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3"/>
    <w:locked/>
    <w:rsid w:val="00E834A2"/>
    <w:rPr>
      <w:sz w:val="16"/>
      <w:szCs w:val="16"/>
    </w:rPr>
  </w:style>
  <w:style w:type="paragraph" w:styleId="33">
    <w:name w:val="Body Text Indent 3"/>
    <w:basedOn w:val="a"/>
    <w:link w:val="32"/>
    <w:rsid w:val="00E834A2"/>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link w:val="33"/>
    <w:rsid w:val="00E834A2"/>
    <w:rPr>
      <w:rFonts w:ascii="Times New Roman" w:eastAsia="Times New Roman" w:hAnsi="Times New Roman" w:cs="Times New Roman"/>
      <w:sz w:val="16"/>
      <w:szCs w:val="16"/>
      <w:lang w:eastAsia="ru-RU"/>
    </w:rPr>
  </w:style>
  <w:style w:type="character" w:customStyle="1" w:styleId="af0">
    <w:name w:val="Текст выноски Знак"/>
    <w:basedOn w:val="a0"/>
    <w:link w:val="af1"/>
    <w:locked/>
    <w:rsid w:val="00E834A2"/>
    <w:rPr>
      <w:rFonts w:ascii="Tahoma" w:hAnsi="Tahoma" w:cs="Tahoma"/>
      <w:sz w:val="16"/>
      <w:szCs w:val="16"/>
    </w:rPr>
  </w:style>
  <w:style w:type="paragraph" w:styleId="af1">
    <w:name w:val="Balloon Text"/>
    <w:basedOn w:val="a"/>
    <w:link w:val="af0"/>
    <w:rsid w:val="00E834A2"/>
    <w:rPr>
      <w:rFonts w:ascii="Tahoma" w:eastAsiaTheme="minorHAnsi" w:hAnsi="Tahoma" w:cs="Tahoma"/>
      <w:sz w:val="16"/>
      <w:szCs w:val="16"/>
      <w:lang w:eastAsia="en-US"/>
    </w:rPr>
  </w:style>
  <w:style w:type="character" w:customStyle="1" w:styleId="13">
    <w:name w:val="Текст выноски Знак1"/>
    <w:basedOn w:val="a0"/>
    <w:link w:val="af1"/>
    <w:rsid w:val="00E834A2"/>
    <w:rPr>
      <w:rFonts w:ascii="Tahoma" w:eastAsia="Times New Roman" w:hAnsi="Tahoma" w:cs="Tahoma"/>
      <w:sz w:val="16"/>
      <w:szCs w:val="16"/>
      <w:lang w:eastAsia="ru-RU"/>
    </w:rPr>
  </w:style>
  <w:style w:type="character" w:customStyle="1" w:styleId="af2">
    <w:name w:val="Без интервала Знак"/>
    <w:basedOn w:val="a0"/>
    <w:link w:val="af3"/>
    <w:locked/>
    <w:rsid w:val="00E834A2"/>
    <w:rPr>
      <w:sz w:val="28"/>
      <w:lang w:eastAsia="ru-RU"/>
    </w:rPr>
  </w:style>
  <w:style w:type="paragraph" w:styleId="af3">
    <w:name w:val="No Spacing"/>
    <w:link w:val="af2"/>
    <w:qFormat/>
    <w:rsid w:val="00E834A2"/>
    <w:pPr>
      <w:spacing w:after="0" w:line="240" w:lineRule="auto"/>
      <w:ind w:firstLine="709"/>
      <w:jc w:val="both"/>
    </w:pPr>
    <w:rPr>
      <w:sz w:val="28"/>
      <w:lang w:eastAsia="ru-RU"/>
    </w:rPr>
  </w:style>
  <w:style w:type="character" w:styleId="af4">
    <w:name w:val="Hyperlink"/>
    <w:basedOn w:val="a0"/>
    <w:rsid w:val="00E834A2"/>
    <w:rPr>
      <w:rFonts w:ascii="Arial" w:hAnsi="Arial" w:cs="Arial" w:hint="default"/>
      <w:strike w:val="0"/>
      <w:dstrike w:val="0"/>
      <w:color w:val="3560A7"/>
      <w:sz w:val="20"/>
      <w:szCs w:val="20"/>
      <w:u w:val="none"/>
      <w:effect w:val="none"/>
    </w:rPr>
  </w:style>
  <w:style w:type="character" w:styleId="af5">
    <w:name w:val="FollowedHyperlink"/>
    <w:basedOn w:val="a0"/>
    <w:rsid w:val="00E834A2"/>
    <w:rPr>
      <w:color w:val="800080"/>
      <w:u w:val="single"/>
    </w:rPr>
  </w:style>
  <w:style w:type="paragraph" w:styleId="HTML">
    <w:name w:val="HTML Preformatted"/>
    <w:basedOn w:val="a"/>
    <w:link w:val="HTML0"/>
    <w:rsid w:val="00E8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E834A2"/>
    <w:rPr>
      <w:rFonts w:ascii="Courier New" w:eastAsia="Times New Roman" w:hAnsi="Courier New" w:cs="Courier New"/>
      <w:sz w:val="20"/>
      <w:szCs w:val="20"/>
      <w:lang w:eastAsia="ru-RU"/>
    </w:rPr>
  </w:style>
  <w:style w:type="paragraph" w:styleId="af6">
    <w:name w:val="Normal (Web)"/>
    <w:basedOn w:val="a"/>
    <w:rsid w:val="00E834A2"/>
    <w:rPr>
      <w:color w:val="000000"/>
      <w:sz w:val="24"/>
      <w:szCs w:val="24"/>
    </w:rPr>
  </w:style>
  <w:style w:type="paragraph" w:styleId="af7">
    <w:name w:val="Plain Text"/>
    <w:basedOn w:val="a"/>
    <w:link w:val="af8"/>
    <w:rsid w:val="00E834A2"/>
    <w:rPr>
      <w:rFonts w:ascii="Courier New" w:hAnsi="Courier New" w:cs="Courier New"/>
    </w:rPr>
  </w:style>
  <w:style w:type="character" w:customStyle="1" w:styleId="af8">
    <w:name w:val="Текст Знак"/>
    <w:basedOn w:val="a0"/>
    <w:link w:val="af7"/>
    <w:rsid w:val="00E834A2"/>
    <w:rPr>
      <w:rFonts w:ascii="Courier New" w:eastAsia="Times New Roman" w:hAnsi="Courier New" w:cs="Courier New"/>
      <w:sz w:val="20"/>
      <w:szCs w:val="20"/>
      <w:lang w:eastAsia="ru-RU"/>
    </w:rPr>
  </w:style>
  <w:style w:type="paragraph" w:customStyle="1" w:styleId="af9">
    <w:name w:val="Знак Знак Знак Знак"/>
    <w:basedOn w:val="a"/>
    <w:rsid w:val="00E834A2"/>
    <w:pPr>
      <w:widowControl w:val="0"/>
      <w:adjustRightInd w:val="0"/>
      <w:spacing w:after="160" w:line="240" w:lineRule="exact"/>
      <w:jc w:val="right"/>
    </w:pPr>
    <w:rPr>
      <w:lang w:val="en-GB" w:eastAsia="en-US"/>
    </w:rPr>
  </w:style>
  <w:style w:type="paragraph" w:customStyle="1" w:styleId="afa">
    <w:name w:val="ком"/>
    <w:basedOn w:val="a"/>
    <w:rsid w:val="00E834A2"/>
    <w:pPr>
      <w:spacing w:before="80" w:after="80"/>
      <w:jc w:val="center"/>
    </w:pPr>
  </w:style>
  <w:style w:type="paragraph" w:customStyle="1" w:styleId="afb">
    <w:name w:val="Таблицы (моноширинный)"/>
    <w:basedOn w:val="a"/>
    <w:next w:val="a"/>
    <w:rsid w:val="00E834A2"/>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E834A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tentheader2cols">
    <w:name w:val="contentheader2cols"/>
    <w:basedOn w:val="a"/>
    <w:rsid w:val="00E834A2"/>
    <w:pPr>
      <w:spacing w:before="51"/>
      <w:ind w:left="257"/>
    </w:pPr>
    <w:rPr>
      <w:rFonts w:eastAsia="Arial Unicode MS"/>
      <w:b/>
      <w:bCs/>
      <w:color w:val="3560A7"/>
      <w:sz w:val="22"/>
      <w:szCs w:val="22"/>
    </w:rPr>
  </w:style>
  <w:style w:type="paragraph" w:customStyle="1" w:styleId="ConsPlusNormal">
    <w:name w:val="ConsPlusNormal"/>
    <w:rsid w:val="00E834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834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ostan0">
    <w:name w:val="postan"/>
    <w:basedOn w:val="a"/>
    <w:rsid w:val="00E834A2"/>
    <w:pPr>
      <w:spacing w:before="94" w:after="94"/>
    </w:pPr>
    <w:rPr>
      <w:rFonts w:ascii="Arial" w:hAnsi="Arial" w:cs="Arial"/>
      <w:color w:val="000000"/>
    </w:rPr>
  </w:style>
  <w:style w:type="paragraph" w:customStyle="1" w:styleId="ConsPlusNonformat">
    <w:name w:val="ConsPlusNonformat"/>
    <w:rsid w:val="00E834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
    <w:rsid w:val="00E834A2"/>
    <w:pPr>
      <w:widowControl w:val="0"/>
    </w:pPr>
    <w:rPr>
      <w:sz w:val="24"/>
      <w:szCs w:val="24"/>
      <w:lang w:eastAsia="ar-SA"/>
    </w:rPr>
  </w:style>
  <w:style w:type="paragraph" w:customStyle="1" w:styleId="afc">
    <w:name w:val="Отчетный"/>
    <w:basedOn w:val="a"/>
    <w:rsid w:val="00E834A2"/>
    <w:pPr>
      <w:spacing w:after="120" w:line="360" w:lineRule="auto"/>
      <w:ind w:firstLine="720"/>
      <w:jc w:val="both"/>
    </w:pPr>
    <w:rPr>
      <w:sz w:val="26"/>
    </w:rPr>
  </w:style>
  <w:style w:type="paragraph" w:customStyle="1" w:styleId="p2">
    <w:name w:val="p2"/>
    <w:basedOn w:val="a"/>
    <w:rsid w:val="00E834A2"/>
    <w:pPr>
      <w:ind w:firstLine="600"/>
      <w:jc w:val="both"/>
    </w:pPr>
    <w:rPr>
      <w:color w:val="000000"/>
      <w:sz w:val="24"/>
      <w:szCs w:val="24"/>
    </w:rPr>
  </w:style>
  <w:style w:type="paragraph" w:customStyle="1" w:styleId="ConsPlusCell">
    <w:name w:val="ConsPlusCell"/>
    <w:rsid w:val="00E83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d">
    <w:name w:val="List Paragraph"/>
    <w:basedOn w:val="a"/>
    <w:qFormat/>
    <w:rsid w:val="00E834A2"/>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469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7372</Words>
  <Characters>42026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Пригоредненский СельСовет</cp:lastModifiedBy>
  <cp:revision>12</cp:revision>
  <cp:lastPrinted>2002-01-01T00:57:00Z</cp:lastPrinted>
  <dcterms:created xsi:type="dcterms:W3CDTF">2014-11-18T20:37:00Z</dcterms:created>
  <dcterms:modified xsi:type="dcterms:W3CDTF">2015-11-12T12:18:00Z</dcterms:modified>
</cp:coreProperties>
</file>