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8"/>
      </w:tblGrid>
      <w:tr w:rsidR="009A38F0" w:rsidRPr="009A38F0" w:rsidTr="009A38F0"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A38F0" w:rsidRPr="009A38F0" w:rsidTr="009A38F0">
        <w:trPr>
          <w:trHeight w:val="20"/>
        </w:trPr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38F0" w:rsidRPr="009A38F0" w:rsidRDefault="009A38F0" w:rsidP="009A38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9A38F0" w:rsidRPr="009A38F0" w:rsidTr="001851C6">
        <w:trPr>
          <w:trHeight w:val="533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Default="009A38F0" w:rsidP="009A38F0">
            <w:pPr>
              <w:ind w:left="4022" w:right="3926"/>
              <w:jc w:val="center"/>
              <w:rPr>
                <w:b/>
                <w:bCs/>
                <w:color w:val="000000"/>
                <w:spacing w:val="-9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1906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8F0" w:rsidRPr="007C3B00" w:rsidRDefault="009A38F0" w:rsidP="009A38F0">
            <w:pPr>
              <w:shd w:val="clear" w:color="auto" w:fill="FFFFFF"/>
              <w:spacing w:before="96"/>
              <w:ind w:left="96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-9"/>
                <w:sz w:val="40"/>
                <w:szCs w:val="40"/>
              </w:rPr>
              <w:t>АДМИНИСТРАЦИЯ</w:t>
            </w:r>
          </w:p>
          <w:p w:rsidR="009A38F0" w:rsidRPr="007C3B00" w:rsidRDefault="009A38F0" w:rsidP="009A38F0">
            <w:pPr>
              <w:shd w:val="clear" w:color="auto" w:fill="FFFFFF"/>
              <w:spacing w:before="19"/>
              <w:ind w:left="278"/>
              <w:jc w:val="center"/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 xml:space="preserve"> </w:t>
            </w:r>
            <w:r w:rsidR="00837F05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 xml:space="preserve">ПРИГОРОДНЕНСКОГО </w:t>
            </w:r>
            <w:r w:rsidRPr="007C3B00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СЕЛЬСОВЕТА</w:t>
            </w:r>
          </w:p>
          <w:p w:rsidR="009A38F0" w:rsidRPr="007C3B00" w:rsidRDefault="009A38F0" w:rsidP="009A38F0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  <w:t>ЩИГРОВСКОГО РАЙОНА КУРСКОЙ ОБЛАСТИ</w:t>
            </w:r>
          </w:p>
          <w:p w:rsidR="009A38F0" w:rsidRDefault="009A38F0" w:rsidP="009A38F0">
            <w:pPr>
              <w:shd w:val="clear" w:color="auto" w:fill="FFFFFF"/>
              <w:spacing w:before="480"/>
              <w:ind w:left="58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  <w:t>РАСПОРЯЖЕНИЕ</w:t>
            </w:r>
          </w:p>
          <w:p w:rsidR="009A38F0" w:rsidRPr="009A38F0" w:rsidRDefault="00837F05" w:rsidP="009A38F0">
            <w:pPr>
              <w:shd w:val="clear" w:color="auto" w:fill="FFFFFF"/>
              <w:spacing w:before="480"/>
              <w:ind w:left="58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«29</w:t>
            </w:r>
            <w:r w:rsidR="009A38F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» декабря   2022 года            </w:t>
            </w:r>
            <w:r w:rsidR="009A38F0" w:rsidRPr="007074B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18-р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 утверждении плана контрольных мероприятий по внутреннему муниципальному финансовому контролю на 2023 год</w:t>
            </w:r>
          </w:p>
        </w:tc>
      </w:tr>
    </w:tbl>
    <w:p w:rsidR="001851C6" w:rsidRDefault="001851C6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026D8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Ведомственного стандарта "Осуществление Администрацией </w:t>
      </w:r>
      <w:r w:rsidR="00837F05">
        <w:rPr>
          <w:rFonts w:ascii="Times New Roman" w:hAnsi="Times New Roman" w:cs="Times New Roman"/>
          <w:sz w:val="28"/>
          <w:szCs w:val="28"/>
        </w:rPr>
        <w:t>Пригородненского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полномочий по внутреннему муниципальному финансовому контролю", утвержденного Постановлением Администрации </w:t>
      </w:r>
      <w:r w:rsidR="00837F05">
        <w:rPr>
          <w:rFonts w:ascii="Times New Roman" w:hAnsi="Times New Roman" w:cs="Times New Roman"/>
          <w:sz w:val="28"/>
          <w:szCs w:val="28"/>
        </w:rPr>
        <w:t>Пригородненского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Курской области № </w:t>
      </w:r>
      <w:r w:rsidR="00837F05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от 26.05.2021 года: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План контрольных мероприятий по внутреннему муниципальному финансовому контролю на 2023 год </w:t>
      </w:r>
      <w:r w:rsidR="00942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 к настоящему Распоряжению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 исполнением настоящего распоряжения оставляю за собой.</w:t>
      </w:r>
    </w:p>
    <w:p w:rsidR="009A38F0" w:rsidRDefault="00942309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42309" w:rsidRDefault="00942309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309" w:rsidRDefault="00942309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837F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Пригородненского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</w:t>
      </w:r>
      <w:r w:rsidR="00942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837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В.И.Воронин</w:t>
      </w: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2E2C" w:rsidRDefault="004D2E2C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CAB" w:rsidRDefault="005E7CAB" w:rsidP="004D2E2C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4D2E2C" w:rsidRPr="004D2E2C" w:rsidRDefault="004D2E2C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>Приложение к Распоряжению</w:t>
      </w:r>
      <w:r w:rsidR="009A38F0" w:rsidRPr="001F0042">
        <w:rPr>
          <w:rFonts w:ascii="Times New Roman" w:eastAsia="Times New Roman" w:hAnsi="Times New Roman" w:cs="Times New Roman"/>
        </w:rPr>
        <w:t>№</w:t>
      </w:r>
      <w:r w:rsidR="004011EF">
        <w:rPr>
          <w:rFonts w:ascii="Times New Roman" w:eastAsia="Times New Roman" w:hAnsi="Times New Roman" w:cs="Times New Roman"/>
        </w:rPr>
        <w:t>18-р</w:t>
      </w:r>
      <w:r w:rsidR="009A38F0" w:rsidRPr="001F0042">
        <w:rPr>
          <w:rFonts w:ascii="Times New Roman" w:eastAsia="Times New Roman" w:hAnsi="Times New Roman" w:cs="Times New Roman"/>
        </w:rPr>
        <w:t> от </w:t>
      </w:r>
      <w:r w:rsidR="00837F05">
        <w:rPr>
          <w:rFonts w:ascii="Times New Roman" w:eastAsia="Times New Roman" w:hAnsi="Times New Roman" w:cs="Times New Roman"/>
        </w:rPr>
        <w:t>"29</w:t>
      </w:r>
      <w:r w:rsidRPr="001F0042">
        <w:rPr>
          <w:rFonts w:ascii="Times New Roman" w:eastAsia="Times New Roman" w:hAnsi="Times New Roman" w:cs="Times New Roman"/>
        </w:rPr>
        <w:t>"</w:t>
      </w:r>
      <w:r w:rsidR="009A38F0" w:rsidRPr="001F0042">
        <w:rPr>
          <w:rFonts w:ascii="Times New Roman" w:eastAsia="Times New Roman" w:hAnsi="Times New Roman" w:cs="Times New Roman"/>
        </w:rPr>
        <w:t>12.2022г</w:t>
      </w:r>
      <w:r w:rsidR="009A38F0" w:rsidRPr="004D2E2C">
        <w:rPr>
          <w:rFonts w:ascii="Times New Roman" w:eastAsia="Times New Roman" w:hAnsi="Times New Roman" w:cs="Times New Roman"/>
        </w:rPr>
        <w:t>.</w:t>
      </w:r>
    </w:p>
    <w:p w:rsidR="009A38F0" w:rsidRPr="004D2E2C" w:rsidRDefault="009A38F0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 xml:space="preserve"> «Об утверждении Плана контрольных мероприятий по внутреннему муниципальному финансовому контролю на 2023 год»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контрольных мероприятий по внутреннему муниципальному финансовому контролю на 2023 год</w:t>
      </w:r>
    </w:p>
    <w:tbl>
      <w:tblPr>
        <w:tblW w:w="985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2208"/>
        <w:gridCol w:w="2537"/>
        <w:gridCol w:w="1332"/>
        <w:gridCol w:w="1545"/>
        <w:gridCol w:w="1760"/>
      </w:tblGrid>
      <w:tr w:rsidR="00837F05" w:rsidRPr="009A38F0" w:rsidTr="003D7EAC">
        <w:trPr>
          <w:trHeight w:val="158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 контроля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контрольных мероприятий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853F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Проверяе-мый</w:t>
            </w:r>
            <w:r w:rsidR="00853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пери-од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(дата) начала проведения мероприятия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(должностные лица ответственные за проведение контрольного мероприятия)</w:t>
            </w:r>
          </w:p>
        </w:tc>
      </w:tr>
      <w:tr w:rsidR="00837F05" w:rsidRPr="009A38F0" w:rsidTr="003D7EAC">
        <w:trPr>
          <w:trHeight w:val="25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37F05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Пригородненского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Щигровского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роверка </w:t>
            </w:r>
            <w:r>
              <w:rPr>
                <w:rFonts w:ascii="Times New Roman" w:hAnsi="Times New Roman"/>
                <w:sz w:val="24"/>
                <w:szCs w:val="24"/>
              </w:rPr>
              <w:t>"Целевое осуществление расходов за 2022 год и их отражение в бюджетном учете и отчетности"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01.04.2023-19.04.2023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BD6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="008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Семенова</w:t>
            </w:r>
            <w:r w:rsidR="00853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837F05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Default="00E526BE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853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Пригородненского</w:t>
            </w:r>
            <w:r w:rsidR="005E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Щигровского района Курской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9A38F0" w:rsidRDefault="005E7CAB" w:rsidP="00837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"Использование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бюджетных средств, направленных на реализацию муниципальной программы </w:t>
            </w:r>
            <w:r w:rsidR="00837F05"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837F05" w:rsidRPr="00837F05">
              <w:rPr>
                <w:sz w:val="24"/>
                <w:szCs w:val="24"/>
                <w:lang w:eastAsia="zh-CN"/>
              </w:rPr>
              <w:t>«Формирование современной городской среды на территории Пригородненского сельсовета Щигровского района Курской области на 2018-2025 годы»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5E7CAB" w:rsidP="0060774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01.01.2023-31.12.2023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Pr="008516E9" w:rsidRDefault="005E7CAB" w:rsidP="00607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01.12.2023-27.12.2023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7CAB" w:rsidRDefault="005E7CAB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="00837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Семенова</w:t>
            </w:r>
            <w:r w:rsidR="00853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</w:tr>
    </w:tbl>
    <w:p w:rsidR="00C179DE" w:rsidRDefault="00C179DE"/>
    <w:sectPr w:rsidR="00C179DE" w:rsidSect="009A3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38F0"/>
    <w:rsid w:val="001851C6"/>
    <w:rsid w:val="001F0042"/>
    <w:rsid w:val="003D7EAC"/>
    <w:rsid w:val="004011EF"/>
    <w:rsid w:val="004D2E2C"/>
    <w:rsid w:val="005E7CAB"/>
    <w:rsid w:val="006E41D2"/>
    <w:rsid w:val="007074BF"/>
    <w:rsid w:val="00837F05"/>
    <w:rsid w:val="00853F63"/>
    <w:rsid w:val="00942309"/>
    <w:rsid w:val="009A38F0"/>
    <w:rsid w:val="00BA68AC"/>
    <w:rsid w:val="00BD6513"/>
    <w:rsid w:val="00C179DE"/>
    <w:rsid w:val="00E526BE"/>
    <w:rsid w:val="00FA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8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2E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2024-10-10T10:39:00Z</cp:lastPrinted>
  <dcterms:created xsi:type="dcterms:W3CDTF">2024-10-11T13:04:00Z</dcterms:created>
  <dcterms:modified xsi:type="dcterms:W3CDTF">2024-10-11T13:04:00Z</dcterms:modified>
</cp:coreProperties>
</file>