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F61" w:rsidRDefault="00087F61" w:rsidP="00087F61">
      <w:pPr>
        <w:jc w:val="center"/>
      </w:pPr>
      <w:bookmarkStart w:id="0" w:name="_GoBack"/>
      <w:bookmarkEnd w:id="0"/>
      <w:r>
        <w:rPr>
          <w:b/>
          <w:noProof/>
          <w:lang w:eastAsia="ru-RU"/>
        </w:rPr>
        <w:drawing>
          <wp:inline distT="0" distB="0" distL="0" distR="0">
            <wp:extent cx="1352550" cy="12858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24000" contrast="54000"/>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p>
    <w:p w:rsidR="00087F61" w:rsidRDefault="00087F61" w:rsidP="00087F61">
      <w:pPr>
        <w:jc w:val="center"/>
        <w:rPr>
          <w:rFonts w:ascii="Times New Roman" w:hAnsi="Times New Roman"/>
          <w:b/>
          <w:sz w:val="48"/>
          <w:szCs w:val="48"/>
        </w:rPr>
      </w:pPr>
      <w:r>
        <w:rPr>
          <w:rFonts w:ascii="Times New Roman" w:hAnsi="Times New Roman"/>
          <w:b/>
          <w:sz w:val="48"/>
          <w:szCs w:val="48"/>
        </w:rPr>
        <w:t>АДМИНИСТРАЦИЯ</w:t>
      </w:r>
    </w:p>
    <w:p w:rsidR="00087F61" w:rsidRDefault="00087F61" w:rsidP="00087F61">
      <w:pPr>
        <w:jc w:val="center"/>
        <w:rPr>
          <w:rFonts w:ascii="Times New Roman" w:hAnsi="Times New Roman"/>
          <w:b/>
          <w:sz w:val="48"/>
          <w:szCs w:val="48"/>
        </w:rPr>
      </w:pPr>
      <w:r>
        <w:rPr>
          <w:rFonts w:ascii="Times New Roman" w:hAnsi="Times New Roman"/>
          <w:b/>
          <w:sz w:val="48"/>
          <w:szCs w:val="48"/>
        </w:rPr>
        <w:t>ПРИГОРОДНЕНСКОГО СЕЛЬСОВЕТА</w:t>
      </w:r>
    </w:p>
    <w:p w:rsidR="00087F61" w:rsidRDefault="00087F61" w:rsidP="00087F61">
      <w:pPr>
        <w:jc w:val="center"/>
        <w:rPr>
          <w:rFonts w:ascii="Times New Roman" w:hAnsi="Times New Roman"/>
          <w:sz w:val="40"/>
          <w:szCs w:val="40"/>
        </w:rPr>
      </w:pPr>
      <w:r>
        <w:rPr>
          <w:rFonts w:ascii="Times New Roman" w:hAnsi="Times New Roman"/>
          <w:sz w:val="40"/>
          <w:szCs w:val="40"/>
        </w:rPr>
        <w:t>ЩИГРОВСКОГО РАЙОНА КУРСКОЙ ОБЛАСТИ</w:t>
      </w:r>
    </w:p>
    <w:p w:rsidR="00087F61" w:rsidRDefault="00087F61" w:rsidP="00087F61">
      <w:pPr>
        <w:jc w:val="center"/>
        <w:rPr>
          <w:rFonts w:ascii="Times New Roman" w:hAnsi="Times New Roman"/>
          <w:b/>
          <w:sz w:val="48"/>
          <w:szCs w:val="48"/>
        </w:rPr>
      </w:pPr>
      <w:r>
        <w:rPr>
          <w:rFonts w:ascii="Times New Roman" w:hAnsi="Times New Roman"/>
          <w:b/>
          <w:sz w:val="48"/>
          <w:szCs w:val="48"/>
        </w:rPr>
        <w:t>П О С Т А Н О В Л Е Н И Е</w:t>
      </w:r>
    </w:p>
    <w:p w:rsidR="006933E2" w:rsidRPr="006933E2" w:rsidRDefault="006933E2" w:rsidP="006933E2">
      <w:pPr>
        <w:jc w:val="both"/>
        <w:rPr>
          <w:rFonts w:ascii="Times New Roman" w:hAnsi="Times New Roman"/>
          <w:b/>
          <w:sz w:val="24"/>
          <w:szCs w:val="24"/>
        </w:rPr>
      </w:pPr>
      <w:r w:rsidRPr="006933E2">
        <w:rPr>
          <w:rFonts w:ascii="Times New Roman" w:hAnsi="Times New Roman"/>
          <w:b/>
          <w:sz w:val="24"/>
          <w:szCs w:val="24"/>
        </w:rPr>
        <w:t>От</w:t>
      </w:r>
      <w:r>
        <w:rPr>
          <w:rFonts w:ascii="Times New Roman" w:hAnsi="Times New Roman"/>
          <w:b/>
          <w:sz w:val="24"/>
          <w:szCs w:val="24"/>
        </w:rPr>
        <w:t xml:space="preserve"> </w:t>
      </w:r>
      <w:r w:rsidR="00F438E1">
        <w:rPr>
          <w:rFonts w:ascii="Times New Roman" w:hAnsi="Times New Roman"/>
          <w:b/>
          <w:sz w:val="24"/>
          <w:szCs w:val="24"/>
        </w:rPr>
        <w:t xml:space="preserve">    ноября 2023</w:t>
      </w:r>
      <w:r>
        <w:rPr>
          <w:rFonts w:ascii="Times New Roman" w:hAnsi="Times New Roman"/>
          <w:b/>
          <w:sz w:val="24"/>
          <w:szCs w:val="24"/>
        </w:rPr>
        <w:t xml:space="preserve"> г.  № </w:t>
      </w:r>
      <w:r w:rsidR="00F438E1">
        <w:rPr>
          <w:rFonts w:ascii="Times New Roman" w:hAnsi="Times New Roman"/>
          <w:b/>
          <w:sz w:val="24"/>
          <w:szCs w:val="24"/>
        </w:rPr>
        <w:t xml:space="preserve">   </w:t>
      </w:r>
    </w:p>
    <w:p w:rsidR="00D277A0" w:rsidRPr="00AC5FE2" w:rsidRDefault="00D277A0" w:rsidP="00087F61">
      <w:pPr>
        <w:pStyle w:val="aa"/>
        <w:jc w:val="center"/>
      </w:pPr>
      <w:r w:rsidRPr="00AC5FE2">
        <w:t>Об утверждении муниципальной программы «Обеспечение доступным и комфортным жильем и коммунальными услугами граждан в муниципальном образовании «</w:t>
      </w:r>
      <w:r w:rsidR="00915A5C" w:rsidRPr="00AC5FE2">
        <w:t>Пригородненский</w:t>
      </w:r>
      <w:r w:rsidRPr="00AC5FE2">
        <w:t xml:space="preserve"> сельсовет» </w:t>
      </w:r>
      <w:r w:rsidR="00915A5C" w:rsidRPr="00AC5FE2">
        <w:t>Щигровского</w:t>
      </w:r>
      <w:r w:rsidR="00087F61" w:rsidRPr="00AC5FE2">
        <w:t xml:space="preserve"> </w:t>
      </w:r>
      <w:r w:rsidRPr="00AC5FE2">
        <w:t>района Курской области</w:t>
      </w:r>
      <w:r w:rsidR="003150DA" w:rsidRPr="00AC5FE2">
        <w:t xml:space="preserve"> на </w:t>
      </w:r>
      <w:r w:rsidR="00F438E1">
        <w:t>2024-2026</w:t>
      </w:r>
      <w:r w:rsidR="003150DA" w:rsidRPr="00AC5FE2">
        <w:t xml:space="preserve"> годы</w:t>
      </w:r>
      <w:r w:rsidRPr="00AC5FE2">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В соответствии со статьей 179 Бюджетного кодекса Российской Федерации, Федеральным Законом Российской Федерации от 6 октября 2003 года № 131 – ФЗ  «Об общих принципах организации местного самоуправления в Российской Федерации» (с изменениями и дополнениями) Администрация </w:t>
      </w:r>
      <w:r w:rsidR="00915A5C" w:rsidRPr="00915A5C">
        <w:rPr>
          <w:rFonts w:ascii="Times New Roman" w:eastAsia="Times New Roman" w:hAnsi="Times New Roman" w:cs="Times New Roman"/>
          <w:color w:val="000000"/>
          <w:sz w:val="24"/>
          <w:szCs w:val="24"/>
          <w:lang w:eastAsia="ru-RU"/>
        </w:rPr>
        <w:t>Пригородненского</w:t>
      </w:r>
      <w:r w:rsidRPr="00915A5C">
        <w:rPr>
          <w:rFonts w:ascii="Times New Roman" w:eastAsia="Times New Roman" w:hAnsi="Times New Roman" w:cs="Times New Roman"/>
          <w:color w:val="000000"/>
          <w:sz w:val="24"/>
          <w:szCs w:val="24"/>
          <w:lang w:eastAsia="ru-RU"/>
        </w:rPr>
        <w:t xml:space="preserve"> сельсовета </w:t>
      </w:r>
      <w:r w:rsidR="00915A5C" w:rsidRPr="00915A5C">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постановляет: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1. Утвердить прилагаемую муниципальную программу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915A5C" w:rsidRPr="00915A5C">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w:t>
      </w:r>
    </w:p>
    <w:p w:rsidR="003150DA" w:rsidRDefault="003150DA" w:rsidP="003150DA">
      <w:pPr>
        <w:pStyle w:val="a5"/>
        <w:spacing w:after="150"/>
      </w:pPr>
      <w:r>
        <w:t xml:space="preserve">              2.Определить координатором Программы администрацию Пригородненского сельсовета Щигровского района Курской области</w:t>
      </w:r>
    </w:p>
    <w:p w:rsidR="003150DA" w:rsidRPr="00915A5C" w:rsidRDefault="003150DA" w:rsidP="003150DA">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Pr="00915A5C">
        <w:rPr>
          <w:rFonts w:ascii="Times New Roman" w:eastAsia="Times New Roman" w:hAnsi="Times New Roman" w:cs="Times New Roman"/>
          <w:color w:val="000000"/>
          <w:sz w:val="24"/>
          <w:szCs w:val="24"/>
          <w:lang w:eastAsia="ru-RU"/>
        </w:rPr>
        <w:t xml:space="preserve">. </w:t>
      </w:r>
      <w:r w:rsidRPr="00915A5C">
        <w:rPr>
          <w:rFonts w:ascii="Times New Roman" w:eastAsia="Times New Roman" w:hAnsi="Times New Roman" w:cs="Times New Roman"/>
          <w:sz w:val="24"/>
          <w:szCs w:val="24"/>
          <w:lang w:eastAsia="ru-RU"/>
        </w:rPr>
        <w:t>Установить, что в ходе реализации Программы отдельные ее мероприятия могут уточняться, а объемы их финансирования корректироваться.</w:t>
      </w:r>
    </w:p>
    <w:p w:rsidR="003150DA" w:rsidRDefault="003150DA" w:rsidP="003150DA">
      <w:pPr>
        <w:pStyle w:val="a5"/>
        <w:spacing w:after="150"/>
      </w:pPr>
      <w:r>
        <w:t xml:space="preserve">              4.Финансирование расходов, связанных с реализацией Программы, осуществлять за счет и в пределах средств, предусмотренных решением о бюджете Приг</w:t>
      </w:r>
      <w:r w:rsidR="00387C32">
        <w:t>ородненского сельсовета  на 2024</w:t>
      </w:r>
      <w:r>
        <w:t xml:space="preserve"> го</w:t>
      </w:r>
      <w:r w:rsidR="00387C32">
        <w:t>д и на плановый период 2025 и 2026</w:t>
      </w:r>
      <w:r>
        <w:t xml:space="preserve"> годов, а также иных источников в соответствии с действующим законодательством.</w:t>
      </w:r>
    </w:p>
    <w:p w:rsidR="00D277A0" w:rsidRPr="00915A5C" w:rsidRDefault="003150DA" w:rsidP="00387C32">
      <w:pPr>
        <w:pStyle w:val="a5"/>
        <w:spacing w:after="0"/>
      </w:pPr>
      <w:r>
        <w:rPr>
          <w:color w:val="000000"/>
        </w:rPr>
        <w:t xml:space="preserve">             </w:t>
      </w:r>
      <w:r w:rsidR="00387C32">
        <w:t>5</w:t>
      </w:r>
      <w:r w:rsidR="00D277A0" w:rsidRPr="00915A5C">
        <w:t>. Контроль за исполнением настоящего постановления оставляю за собой.</w:t>
      </w:r>
    </w:p>
    <w:p w:rsidR="00D277A0" w:rsidRPr="00915A5C" w:rsidRDefault="00387C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6</w:t>
      </w:r>
      <w:r w:rsidR="00D277A0" w:rsidRPr="00915A5C">
        <w:rPr>
          <w:rFonts w:ascii="Times New Roman" w:eastAsia="Times New Roman" w:hAnsi="Times New Roman" w:cs="Times New Roman"/>
          <w:color w:val="000000"/>
          <w:sz w:val="24"/>
          <w:szCs w:val="24"/>
          <w:lang w:eastAsia="ru-RU"/>
        </w:rPr>
        <w:t>. Постановление вступает в силу со дн</w:t>
      </w:r>
      <w:r w:rsidR="00915A5C" w:rsidRPr="00915A5C">
        <w:rPr>
          <w:rFonts w:ascii="Times New Roman" w:eastAsia="Times New Roman" w:hAnsi="Times New Roman" w:cs="Times New Roman"/>
          <w:color w:val="000000"/>
          <w:sz w:val="24"/>
          <w:szCs w:val="24"/>
          <w:lang w:eastAsia="ru-RU"/>
        </w:rPr>
        <w:t xml:space="preserve">я его официального </w:t>
      </w:r>
      <w:r w:rsidR="003150DA">
        <w:rPr>
          <w:rFonts w:ascii="Times New Roman" w:eastAsia="Times New Roman" w:hAnsi="Times New Roman" w:cs="Times New Roman"/>
          <w:color w:val="000000"/>
          <w:sz w:val="24"/>
          <w:szCs w:val="24"/>
          <w:lang w:eastAsia="ru-RU"/>
        </w:rPr>
        <w:t>обна</w:t>
      </w:r>
      <w:r w:rsidR="00915A5C" w:rsidRPr="00915A5C">
        <w:rPr>
          <w:rFonts w:ascii="Times New Roman" w:eastAsia="Times New Roman" w:hAnsi="Times New Roman" w:cs="Times New Roman"/>
          <w:color w:val="000000"/>
          <w:sz w:val="24"/>
          <w:szCs w:val="24"/>
          <w:lang w:eastAsia="ru-RU"/>
        </w:rPr>
        <w:t>родования.</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Глава </w:t>
      </w:r>
    </w:p>
    <w:p w:rsidR="00D277A0" w:rsidRPr="00915A5C" w:rsidRDefault="00915A5C"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Пригородненского </w:t>
      </w:r>
      <w:r w:rsidR="00D277A0" w:rsidRPr="00915A5C">
        <w:rPr>
          <w:rFonts w:ascii="Times New Roman" w:eastAsia="Times New Roman" w:hAnsi="Times New Roman" w:cs="Times New Roman"/>
          <w:color w:val="000000"/>
          <w:sz w:val="24"/>
          <w:szCs w:val="24"/>
          <w:lang w:eastAsia="ru-RU"/>
        </w:rPr>
        <w:t>сельсовета</w:t>
      </w:r>
    </w:p>
    <w:p w:rsidR="00D277A0" w:rsidRPr="00915A5C" w:rsidRDefault="00915A5C"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Щигровского</w:t>
      </w:r>
      <w:r w:rsidR="00D277A0" w:rsidRPr="00915A5C">
        <w:rPr>
          <w:rFonts w:ascii="Times New Roman" w:eastAsia="Times New Roman" w:hAnsi="Times New Roman" w:cs="Times New Roman"/>
          <w:color w:val="000000"/>
          <w:sz w:val="24"/>
          <w:szCs w:val="24"/>
          <w:lang w:eastAsia="ru-RU"/>
        </w:rPr>
        <w:t xml:space="preserve"> района                                                                       </w:t>
      </w:r>
      <w:r w:rsidRPr="00915A5C">
        <w:rPr>
          <w:rFonts w:ascii="Times New Roman" w:eastAsia="Times New Roman" w:hAnsi="Times New Roman" w:cs="Times New Roman"/>
          <w:color w:val="000000"/>
          <w:sz w:val="24"/>
          <w:szCs w:val="24"/>
          <w:lang w:eastAsia="ru-RU"/>
        </w:rPr>
        <w:t>В.И.Воронин</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087F61" w:rsidRDefault="003150DA"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87F61"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87C32" w:rsidRDefault="00087F61"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87C32" w:rsidRDefault="00387C32"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277A0" w:rsidRPr="00915A5C" w:rsidRDefault="00387C32" w:rsidP="003150D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087F61">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 </w:t>
      </w:r>
      <w:r w:rsidR="003150DA">
        <w:rPr>
          <w:rFonts w:ascii="Times New Roman" w:eastAsia="Times New Roman" w:hAnsi="Times New Roman" w:cs="Times New Roman"/>
          <w:sz w:val="24"/>
          <w:szCs w:val="24"/>
          <w:lang w:eastAsia="ru-RU"/>
        </w:rPr>
        <w:t>Ут</w:t>
      </w:r>
      <w:r w:rsidR="00D277A0" w:rsidRPr="00915A5C">
        <w:rPr>
          <w:rFonts w:ascii="Times New Roman" w:eastAsia="Times New Roman" w:hAnsi="Times New Roman" w:cs="Times New Roman"/>
          <w:sz w:val="24"/>
          <w:szCs w:val="24"/>
          <w:lang w:eastAsia="ru-RU"/>
        </w:rPr>
        <w:t>верждена</w:t>
      </w:r>
    </w:p>
    <w:p w:rsidR="00D277A0" w:rsidRPr="00915A5C" w:rsidRDefault="00D277A0"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Постановлением Администрации</w:t>
      </w:r>
    </w:p>
    <w:p w:rsidR="00D277A0" w:rsidRPr="00915A5C" w:rsidRDefault="00915A5C"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Пригородненского</w:t>
      </w:r>
      <w:r w:rsidR="00D277A0" w:rsidRPr="00915A5C">
        <w:rPr>
          <w:rFonts w:ascii="Times New Roman" w:eastAsia="Times New Roman" w:hAnsi="Times New Roman" w:cs="Times New Roman"/>
          <w:sz w:val="24"/>
          <w:szCs w:val="24"/>
          <w:lang w:eastAsia="ru-RU"/>
        </w:rPr>
        <w:t xml:space="preserve"> сельсовета </w:t>
      </w:r>
    </w:p>
    <w:p w:rsidR="00915A5C" w:rsidRDefault="006933E2" w:rsidP="00D277A0">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32"/>
          <w:szCs w:val="32"/>
          <w:lang w:eastAsia="ru-RU"/>
        </w:rPr>
        <w:t xml:space="preserve">Муниципальная программа </w:t>
      </w:r>
    </w:p>
    <w:p w:rsidR="00915A5C" w:rsidRDefault="00D277A0" w:rsidP="00D277A0">
      <w:pPr>
        <w:spacing w:before="100" w:beforeAutospacing="1" w:after="100" w:afterAutospacing="1" w:line="240" w:lineRule="auto"/>
        <w:jc w:val="center"/>
        <w:rPr>
          <w:rFonts w:ascii="Times New Roman" w:eastAsia="Times New Roman" w:hAnsi="Times New Roman" w:cs="Times New Roman"/>
          <w:b/>
          <w:color w:val="000000"/>
          <w:sz w:val="32"/>
          <w:szCs w:val="32"/>
          <w:lang w:eastAsia="ru-RU"/>
        </w:rPr>
      </w:pPr>
      <w:r w:rsidRPr="00915A5C">
        <w:rPr>
          <w:rFonts w:ascii="Times New Roman" w:eastAsia="Times New Roman" w:hAnsi="Times New Roman" w:cs="Times New Roman"/>
          <w:b/>
          <w:color w:val="000000"/>
          <w:sz w:val="32"/>
          <w:szCs w:val="32"/>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32"/>
          <w:szCs w:val="32"/>
          <w:lang w:eastAsia="ru-RU"/>
        </w:rPr>
        <w:t>Пригородненский</w:t>
      </w:r>
      <w:r w:rsidRPr="00915A5C">
        <w:rPr>
          <w:rFonts w:ascii="Times New Roman" w:eastAsia="Times New Roman" w:hAnsi="Times New Roman" w:cs="Times New Roman"/>
          <w:b/>
          <w:color w:val="000000"/>
          <w:sz w:val="32"/>
          <w:szCs w:val="32"/>
          <w:lang w:eastAsia="ru-RU"/>
        </w:rPr>
        <w:t xml:space="preserve"> сельсовет»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 xml:space="preserve">Паспорт муниципальной </w:t>
      </w:r>
      <w:r w:rsidRPr="00915A5C">
        <w:rPr>
          <w:rFonts w:ascii="Times New Roman" w:eastAsia="Times New Roman" w:hAnsi="Times New Roman" w:cs="Times New Roman"/>
          <w:b/>
          <w:color w:val="000000"/>
          <w:sz w:val="28"/>
          <w:szCs w:val="28"/>
          <w:lang w:eastAsia="ru-RU"/>
        </w:rPr>
        <w:t xml:space="preserve">программы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«Обеспечение доступным и комфортным жильем и</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коммунальными услугами граждан в муниципальном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образовании «</w:t>
      </w:r>
      <w:r w:rsidR="00915A5C" w:rsidRPr="00915A5C">
        <w:rPr>
          <w:rFonts w:ascii="Times New Roman" w:eastAsia="Times New Roman" w:hAnsi="Times New Roman" w:cs="Times New Roman"/>
          <w:b/>
          <w:color w:val="000000"/>
          <w:sz w:val="32"/>
          <w:szCs w:val="32"/>
          <w:lang w:eastAsia="ru-RU"/>
        </w:rPr>
        <w:t>Пригородненский</w:t>
      </w:r>
      <w:r w:rsidRPr="00915A5C">
        <w:rPr>
          <w:rFonts w:ascii="Times New Roman" w:eastAsia="Times New Roman" w:hAnsi="Times New Roman" w:cs="Times New Roman"/>
          <w:b/>
          <w:color w:val="000000"/>
          <w:sz w:val="32"/>
          <w:szCs w:val="32"/>
          <w:lang w:eastAsia="ru-RU"/>
        </w:rPr>
        <w:t xml:space="preserve"> сельсовет</w:t>
      </w:r>
      <w:r w:rsidR="003150DA">
        <w:rPr>
          <w:rFonts w:ascii="Times New Roman" w:eastAsia="Times New Roman" w:hAnsi="Times New Roman" w:cs="Times New Roman"/>
          <w:b/>
          <w:color w:val="000000"/>
          <w:sz w:val="32"/>
          <w:szCs w:val="32"/>
          <w:lang w:eastAsia="ru-RU"/>
        </w:rPr>
        <w:t xml:space="preserve"> на </w:t>
      </w:r>
      <w:r w:rsidR="00F438E1">
        <w:rPr>
          <w:rFonts w:ascii="Times New Roman" w:eastAsia="Times New Roman" w:hAnsi="Times New Roman" w:cs="Times New Roman"/>
          <w:b/>
          <w:color w:val="000000"/>
          <w:sz w:val="32"/>
          <w:szCs w:val="32"/>
          <w:lang w:eastAsia="ru-RU"/>
        </w:rPr>
        <w:t>2024-2026</w:t>
      </w:r>
      <w:r w:rsidR="003150DA">
        <w:rPr>
          <w:rFonts w:ascii="Times New Roman" w:eastAsia="Times New Roman" w:hAnsi="Times New Roman" w:cs="Times New Roman"/>
          <w:b/>
          <w:color w:val="000000"/>
          <w:sz w:val="32"/>
          <w:szCs w:val="32"/>
          <w:lang w:eastAsia="ru-RU"/>
        </w:rPr>
        <w:t xml:space="preserve"> годы</w:t>
      </w:r>
      <w:r w:rsidRPr="00915A5C">
        <w:rPr>
          <w:rFonts w:ascii="Times New Roman" w:eastAsia="Times New Roman" w:hAnsi="Times New Roman" w:cs="Times New Roman"/>
          <w:b/>
          <w:color w:val="000000"/>
          <w:sz w:val="32"/>
          <w:szCs w:val="32"/>
          <w:lang w:eastAsia="ru-RU"/>
        </w:rPr>
        <w:t xml:space="preserve">» </w:t>
      </w:r>
    </w:p>
    <w:tbl>
      <w:tblPr>
        <w:tblW w:w="0" w:type="auto"/>
        <w:tblInd w:w="108" w:type="dxa"/>
        <w:tblLayout w:type="fixed"/>
        <w:tblLook w:val="04A0" w:firstRow="1" w:lastRow="0" w:firstColumn="1" w:lastColumn="0" w:noHBand="0" w:noVBand="1"/>
      </w:tblPr>
      <w:tblGrid>
        <w:gridCol w:w="2268"/>
        <w:gridCol w:w="7381"/>
      </w:tblGrid>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915A5C">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915A5C">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Соисполнители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Участники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915A5C">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915A5C">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w:t>
            </w: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915A5C">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Программно-целевые инструменты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915A5C" w:rsidRPr="00915A5C" w:rsidRDefault="00915A5C" w:rsidP="00915A5C">
            <w:pPr>
              <w:autoSpaceDE w:val="0"/>
              <w:jc w:val="both"/>
              <w:rPr>
                <w:rFonts w:ascii="Times New Roman" w:hAnsi="Times New Roman" w:cs="Times New Roman"/>
                <w:sz w:val="24"/>
                <w:szCs w:val="24"/>
              </w:rPr>
            </w:pPr>
            <w:r w:rsidRPr="00915A5C">
              <w:rPr>
                <w:rFonts w:ascii="Times New Roman" w:hAnsi="Times New Roman" w:cs="Times New Roman"/>
                <w:sz w:val="24"/>
                <w:szCs w:val="24"/>
              </w:rPr>
              <w:t xml:space="preserve">повышение доступности жилья и качества жилищного обеспечения населения Пригородненского сельсовета, </w:t>
            </w:r>
          </w:p>
          <w:p w:rsidR="00915A5C" w:rsidRPr="00915A5C" w:rsidRDefault="00915A5C" w:rsidP="00915A5C">
            <w:pPr>
              <w:autoSpaceDE w:val="0"/>
              <w:jc w:val="both"/>
              <w:rPr>
                <w:rFonts w:ascii="Times New Roman" w:hAnsi="Times New Roman" w:cs="Times New Roman"/>
                <w:sz w:val="24"/>
                <w:szCs w:val="24"/>
              </w:rPr>
            </w:pPr>
            <w:r w:rsidRPr="00915A5C">
              <w:rPr>
                <w:rFonts w:ascii="Times New Roman" w:hAnsi="Times New Roman" w:cs="Times New Roman"/>
                <w:sz w:val="24"/>
                <w:szCs w:val="24"/>
              </w:rPr>
              <w:t xml:space="preserve"> обеспечение комфортной среды обитания и жизнедеятельности,</w:t>
            </w:r>
          </w:p>
          <w:p w:rsidR="00D277A0" w:rsidRPr="00915A5C" w:rsidRDefault="00D277A0" w:rsidP="0029377F">
            <w:pPr>
              <w:widowControl w:val="0"/>
              <w:autoSpaceDE w:val="0"/>
              <w:spacing w:before="100" w:beforeAutospacing="1" w:after="100" w:afterAutospacing="1" w:line="240" w:lineRule="auto"/>
              <w:ind w:hanging="49"/>
              <w:rPr>
                <w:rFonts w:ascii="Times New Roman" w:eastAsia="Times New Roman" w:hAnsi="Times New Roman" w:cs="Times New Roman"/>
                <w:sz w:val="24"/>
                <w:szCs w:val="24"/>
                <w:lang w:eastAsia="ru-RU"/>
              </w:rPr>
            </w:pP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Задачи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29377F" w:rsidP="00D277A0">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улучшение санитарного и эстетического вида территории муниципального образования, создание комфортных условий проживания населения;</w:t>
            </w:r>
          </w:p>
          <w:p w:rsidR="0029377F" w:rsidRDefault="0029377F" w:rsidP="0029377F">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 xml:space="preserve">развитие и поддержка инициатив жителей населенных пунктов </w:t>
            </w:r>
            <w:r w:rsidR="00915A5C">
              <w:rPr>
                <w:rFonts w:ascii="Times New Roman" w:eastAsia="Times New Roman" w:hAnsi="Times New Roman" w:cs="Times New Roman"/>
                <w:sz w:val="24"/>
                <w:szCs w:val="24"/>
                <w:lang w:eastAsia="ru-RU"/>
              </w:rPr>
              <w:t>Пригородненского</w:t>
            </w:r>
            <w:r w:rsidR="00D277A0" w:rsidRPr="00915A5C">
              <w:rPr>
                <w:rFonts w:ascii="Times New Roman" w:eastAsia="Times New Roman" w:hAnsi="Times New Roman" w:cs="Times New Roman"/>
                <w:sz w:val="24"/>
                <w:szCs w:val="24"/>
                <w:lang w:eastAsia="ru-RU"/>
              </w:rPr>
              <w:t xml:space="preserve"> сельсовета </w:t>
            </w:r>
            <w:r w:rsidR="00915A5C">
              <w:rPr>
                <w:rFonts w:ascii="Times New Roman" w:eastAsia="Times New Roman" w:hAnsi="Times New Roman" w:cs="Times New Roman"/>
                <w:sz w:val="24"/>
                <w:szCs w:val="24"/>
                <w:lang w:eastAsia="ru-RU"/>
              </w:rPr>
              <w:t>Пригородненского</w:t>
            </w:r>
            <w:r w:rsidR="00D277A0" w:rsidRPr="00915A5C">
              <w:rPr>
                <w:rFonts w:ascii="Times New Roman" w:eastAsia="Times New Roman" w:hAnsi="Times New Roman" w:cs="Times New Roman"/>
                <w:sz w:val="24"/>
                <w:szCs w:val="24"/>
                <w:lang w:eastAsia="ru-RU"/>
              </w:rPr>
              <w:t xml:space="preserve"> района Курской области по благоустройству;</w:t>
            </w:r>
          </w:p>
          <w:p w:rsidR="0029377F" w:rsidRDefault="0029377F" w:rsidP="0029377F">
            <w:pPr>
              <w:spacing w:after="0" w:line="240" w:lineRule="auto"/>
              <w:ind w:firstLine="34"/>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t>-</w:t>
            </w:r>
            <w:r w:rsidRPr="00915A5C">
              <w:rPr>
                <w:rFonts w:ascii="Times New Roman" w:eastAsia="Andale Sans UI" w:hAnsi="Times New Roman" w:cs="Times New Roman"/>
                <w:kern w:val="2"/>
                <w:sz w:val="24"/>
                <w:szCs w:val="24"/>
                <w:lang w:eastAsia="fa-IR" w:bidi="fa-IR"/>
              </w:rPr>
              <w:t>повышение уровня организации уличного освещения, увеличение протяженности освещенных улиц;</w:t>
            </w:r>
          </w:p>
          <w:p w:rsidR="00D277A0" w:rsidRPr="00915A5C" w:rsidRDefault="0029377F" w:rsidP="0029377F">
            <w:pPr>
              <w:spacing w:after="0" w:line="240" w:lineRule="auto"/>
              <w:ind w:firstLine="34"/>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2"/>
                <w:sz w:val="24"/>
                <w:szCs w:val="24"/>
                <w:lang w:eastAsia="fa-IR" w:bidi="fa-IR"/>
              </w:rPr>
              <w:t>-</w:t>
            </w:r>
            <w:r w:rsidR="00915A5C" w:rsidRPr="00915A5C">
              <w:rPr>
                <w:rFonts w:ascii="Times New Roman" w:eastAsia="Andale Sans UI" w:hAnsi="Times New Roman" w:cs="Times New Roman"/>
                <w:kern w:val="2"/>
                <w:sz w:val="24"/>
                <w:szCs w:val="24"/>
                <w:lang w:eastAsia="fa-IR" w:bidi="fa-IR"/>
              </w:rPr>
              <w:t>организация озеленения территории</w:t>
            </w:r>
            <w:r w:rsidR="00915A5C"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D277A0" w:rsidRPr="00915A5C">
              <w:rPr>
                <w:rFonts w:ascii="Times New Roman" w:eastAsia="Times New Roman" w:hAnsi="Times New Roman" w:cs="Times New Roman"/>
                <w:sz w:val="24"/>
                <w:szCs w:val="24"/>
                <w:lang w:eastAsia="ru-RU"/>
              </w:rPr>
              <w:t xml:space="preserve"> прочих мероприятий по благоустройству</w:t>
            </w:r>
          </w:p>
        </w:tc>
      </w:tr>
      <w:tr w:rsidR="00D277A0" w:rsidRPr="00915A5C" w:rsidTr="00D277A0">
        <w:trPr>
          <w:trHeight w:val="2011"/>
        </w:trPr>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Целевые индикаторы и показатели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Этапы  и сроки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w:t>
            </w:r>
            <w:r w:rsidR="00387C32">
              <w:rPr>
                <w:rFonts w:ascii="Times New Roman" w:eastAsia="Times New Roman" w:hAnsi="Times New Roman" w:cs="Times New Roman"/>
                <w:sz w:val="24"/>
                <w:szCs w:val="24"/>
                <w:lang w:eastAsia="ru-RU"/>
              </w:rPr>
              <w:t>ная программа реализуется в 2024 – 2026</w:t>
            </w:r>
            <w:r w:rsidRPr="00915A5C">
              <w:rPr>
                <w:rFonts w:ascii="Times New Roman" w:eastAsia="Times New Roman" w:hAnsi="Times New Roman" w:cs="Times New Roman"/>
                <w:sz w:val="24"/>
                <w:szCs w:val="24"/>
                <w:lang w:eastAsia="ru-RU"/>
              </w:rPr>
              <w:t xml:space="preserve">  годы в один этап</w:t>
            </w: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бюджетных ассигнований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A1662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w:t>
            </w:r>
          </w:p>
          <w:p w:rsidR="00D277A0" w:rsidRPr="00474068"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915A5C">
              <w:rPr>
                <w:rFonts w:ascii="Times New Roman" w:eastAsia="Times New Roman" w:hAnsi="Times New Roman" w:cs="Times New Roman"/>
                <w:sz w:val="24"/>
                <w:szCs w:val="24"/>
                <w:lang w:eastAsia="ru-RU"/>
              </w:rPr>
              <w:t xml:space="preserve">Общий объем финансирования муниципальной программы за счет средств местного бюджета составит </w:t>
            </w:r>
            <w:r w:rsidRPr="00A16622">
              <w:rPr>
                <w:rFonts w:ascii="Times New Roman" w:eastAsia="Times New Roman" w:hAnsi="Times New Roman" w:cs="Times New Roman"/>
                <w:color w:val="FF0000"/>
                <w:sz w:val="24"/>
                <w:szCs w:val="24"/>
                <w:lang w:eastAsia="ru-RU"/>
              </w:rPr>
              <w:t xml:space="preserve">– </w:t>
            </w:r>
            <w:r w:rsidR="00B5462C" w:rsidRPr="00474068">
              <w:rPr>
                <w:rFonts w:ascii="Times New Roman" w:eastAsia="Times New Roman" w:hAnsi="Times New Roman" w:cs="Times New Roman"/>
                <w:b/>
                <w:color w:val="FF0000"/>
                <w:sz w:val="24"/>
                <w:szCs w:val="24"/>
                <w:lang w:eastAsia="ru-RU"/>
              </w:rPr>
              <w:t>900 тыс. руб.</w:t>
            </w:r>
            <w:r w:rsidRPr="00474068">
              <w:rPr>
                <w:rFonts w:ascii="Times New Roman" w:eastAsia="Times New Roman" w:hAnsi="Times New Roman" w:cs="Times New Roman"/>
                <w:b/>
                <w:color w:val="FF0000"/>
                <w:sz w:val="24"/>
                <w:szCs w:val="24"/>
                <w:lang w:eastAsia="ru-RU"/>
              </w:rPr>
              <w:t xml:space="preserve"> в т.ч. по годам:</w:t>
            </w:r>
          </w:p>
          <w:p w:rsidR="00D277A0" w:rsidRPr="00474068" w:rsidRDefault="00474068" w:rsidP="00D277A0">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2024</w:t>
            </w:r>
            <w:r w:rsidR="00D277A0" w:rsidRPr="00474068">
              <w:rPr>
                <w:rFonts w:ascii="Times New Roman" w:eastAsia="Times New Roman" w:hAnsi="Times New Roman" w:cs="Times New Roman"/>
                <w:b/>
                <w:color w:val="FF0000"/>
                <w:sz w:val="24"/>
                <w:szCs w:val="24"/>
                <w:lang w:eastAsia="ru-RU"/>
              </w:rPr>
              <w:t xml:space="preserve"> год – </w:t>
            </w:r>
            <w:r w:rsidR="00B5462C" w:rsidRPr="00474068">
              <w:rPr>
                <w:rFonts w:ascii="Times New Roman" w:eastAsia="Times New Roman" w:hAnsi="Times New Roman" w:cs="Times New Roman"/>
                <w:b/>
                <w:color w:val="FF0000"/>
                <w:sz w:val="24"/>
                <w:szCs w:val="24"/>
                <w:lang w:eastAsia="ru-RU"/>
              </w:rPr>
              <w:t>300 тыс.руб.</w:t>
            </w:r>
            <w:r w:rsidR="00D277A0" w:rsidRPr="00474068">
              <w:rPr>
                <w:rFonts w:ascii="Times New Roman" w:eastAsia="Times New Roman" w:hAnsi="Times New Roman" w:cs="Times New Roman"/>
                <w:b/>
                <w:color w:val="FF0000"/>
                <w:sz w:val="24"/>
                <w:szCs w:val="24"/>
                <w:lang w:eastAsia="ru-RU"/>
              </w:rPr>
              <w:t>;</w:t>
            </w:r>
          </w:p>
          <w:p w:rsidR="00B5462C" w:rsidRPr="00474068" w:rsidRDefault="00474068"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2025</w:t>
            </w:r>
            <w:r w:rsidR="00D277A0" w:rsidRPr="00474068">
              <w:rPr>
                <w:rFonts w:ascii="Times New Roman" w:eastAsia="Times New Roman" w:hAnsi="Times New Roman" w:cs="Times New Roman"/>
                <w:b/>
                <w:color w:val="FF0000"/>
                <w:sz w:val="24"/>
                <w:szCs w:val="24"/>
                <w:lang w:eastAsia="ru-RU"/>
              </w:rPr>
              <w:t xml:space="preserve"> год – </w:t>
            </w:r>
            <w:r w:rsidR="00B5462C" w:rsidRPr="00474068">
              <w:rPr>
                <w:rFonts w:ascii="Times New Roman" w:eastAsia="Times New Roman" w:hAnsi="Times New Roman" w:cs="Times New Roman"/>
                <w:b/>
                <w:color w:val="FF0000"/>
                <w:sz w:val="24"/>
                <w:szCs w:val="24"/>
                <w:lang w:eastAsia="ru-RU"/>
              </w:rPr>
              <w:t>300 тыс.руб.;</w:t>
            </w:r>
          </w:p>
          <w:p w:rsidR="00B5462C" w:rsidRPr="00474068" w:rsidRDefault="00474068"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2026</w:t>
            </w:r>
            <w:r w:rsidR="00D277A0" w:rsidRPr="00474068">
              <w:rPr>
                <w:rFonts w:ascii="Times New Roman" w:eastAsia="Times New Roman" w:hAnsi="Times New Roman" w:cs="Times New Roman"/>
                <w:b/>
                <w:color w:val="FF0000"/>
                <w:sz w:val="24"/>
                <w:szCs w:val="24"/>
                <w:lang w:eastAsia="ru-RU"/>
              </w:rPr>
              <w:t xml:space="preserve"> год </w:t>
            </w:r>
            <w:r w:rsidR="00B5462C" w:rsidRPr="00474068">
              <w:rPr>
                <w:rFonts w:ascii="Times New Roman" w:eastAsia="Times New Roman" w:hAnsi="Times New Roman" w:cs="Times New Roman"/>
                <w:b/>
                <w:color w:val="FF0000"/>
                <w:sz w:val="24"/>
                <w:szCs w:val="24"/>
                <w:lang w:eastAsia="ru-RU"/>
              </w:rPr>
              <w:t>- 300 тыс.руб.;</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из них объем финансовых средств местного бюджета  на реализацию подпрограммы 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A16622">
              <w:rPr>
                <w:rFonts w:ascii="Times New Roman" w:eastAsia="Times New Roman" w:hAnsi="Times New Roman" w:cs="Times New Roman"/>
                <w:sz w:val="24"/>
                <w:szCs w:val="24"/>
                <w:lang w:eastAsia="ru-RU"/>
              </w:rPr>
              <w:t xml:space="preserve">Щигровского </w:t>
            </w:r>
            <w:r w:rsidRPr="00915A5C">
              <w:rPr>
                <w:rFonts w:ascii="Times New Roman" w:eastAsia="Times New Roman" w:hAnsi="Times New Roman" w:cs="Times New Roman"/>
                <w:sz w:val="24"/>
                <w:szCs w:val="24"/>
                <w:lang w:eastAsia="ru-RU"/>
              </w:rPr>
              <w:t xml:space="preserve">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A16622">
              <w:rPr>
                <w:rFonts w:ascii="Times New Roman" w:eastAsia="Times New Roman" w:hAnsi="Times New Roman" w:cs="Times New Roman"/>
                <w:color w:val="000000"/>
                <w:sz w:val="24"/>
                <w:szCs w:val="24"/>
                <w:lang w:eastAsia="ru-RU"/>
              </w:rPr>
              <w:t xml:space="preserve">Щигровского </w:t>
            </w:r>
            <w:r w:rsidRPr="00915A5C">
              <w:rPr>
                <w:rFonts w:ascii="Times New Roman" w:eastAsia="Times New Roman" w:hAnsi="Times New Roman" w:cs="Times New Roman"/>
                <w:color w:val="000000"/>
                <w:sz w:val="24"/>
                <w:szCs w:val="24"/>
                <w:lang w:eastAsia="ru-RU"/>
              </w:rPr>
              <w:t>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A1662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w:t>
            </w:r>
            <w:r w:rsidRPr="00915A5C">
              <w:rPr>
                <w:rFonts w:ascii="Times New Roman" w:eastAsia="Times New Roman" w:hAnsi="Times New Roman" w:cs="Times New Roman"/>
                <w:sz w:val="24"/>
                <w:szCs w:val="24"/>
                <w:lang w:eastAsia="ru-RU"/>
              </w:rPr>
              <w:t xml:space="preserve">составит – </w:t>
            </w:r>
            <w:r w:rsidR="00B5462C" w:rsidRPr="006933E2">
              <w:rPr>
                <w:rFonts w:ascii="Times New Roman" w:eastAsia="Times New Roman" w:hAnsi="Times New Roman" w:cs="Times New Roman"/>
                <w:b/>
                <w:sz w:val="24"/>
                <w:szCs w:val="24"/>
                <w:lang w:eastAsia="ru-RU"/>
              </w:rPr>
              <w:t xml:space="preserve">900 </w:t>
            </w:r>
            <w:r w:rsidR="00B5462C" w:rsidRPr="006933E2">
              <w:rPr>
                <w:rFonts w:ascii="Times New Roman" w:eastAsia="Times New Roman" w:hAnsi="Times New Roman" w:cs="Times New Roman"/>
                <w:b/>
                <w:sz w:val="24"/>
                <w:szCs w:val="24"/>
                <w:lang w:eastAsia="ru-RU"/>
              </w:rPr>
              <w:lastRenderedPageBreak/>
              <w:t>тыс. руб. в т.ч. по годам:</w:t>
            </w:r>
          </w:p>
          <w:p w:rsidR="00B5462C" w:rsidRPr="00474068" w:rsidRDefault="00474068"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474068">
              <w:rPr>
                <w:rFonts w:ascii="Times New Roman" w:eastAsia="Times New Roman" w:hAnsi="Times New Roman" w:cs="Times New Roman"/>
                <w:b/>
                <w:color w:val="FF0000"/>
                <w:sz w:val="24"/>
                <w:szCs w:val="24"/>
                <w:lang w:eastAsia="ru-RU"/>
              </w:rPr>
              <w:t>2024</w:t>
            </w:r>
            <w:r w:rsidR="00B5462C" w:rsidRPr="00474068">
              <w:rPr>
                <w:rFonts w:ascii="Times New Roman" w:eastAsia="Times New Roman" w:hAnsi="Times New Roman" w:cs="Times New Roman"/>
                <w:b/>
                <w:color w:val="FF0000"/>
                <w:sz w:val="24"/>
                <w:szCs w:val="24"/>
                <w:lang w:eastAsia="ru-RU"/>
              </w:rPr>
              <w:t xml:space="preserve"> год – 300 тыс.руб.;</w:t>
            </w:r>
          </w:p>
          <w:p w:rsidR="00B5462C" w:rsidRPr="00474068" w:rsidRDefault="00474068"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474068">
              <w:rPr>
                <w:rFonts w:ascii="Times New Roman" w:eastAsia="Times New Roman" w:hAnsi="Times New Roman" w:cs="Times New Roman"/>
                <w:b/>
                <w:color w:val="FF0000"/>
                <w:sz w:val="24"/>
                <w:szCs w:val="24"/>
                <w:lang w:eastAsia="ru-RU"/>
              </w:rPr>
              <w:t>2025</w:t>
            </w:r>
            <w:r w:rsidR="00B5462C" w:rsidRPr="00474068">
              <w:rPr>
                <w:rFonts w:ascii="Times New Roman" w:eastAsia="Times New Roman" w:hAnsi="Times New Roman" w:cs="Times New Roman"/>
                <w:b/>
                <w:color w:val="FF0000"/>
                <w:sz w:val="24"/>
                <w:szCs w:val="24"/>
                <w:lang w:eastAsia="ru-RU"/>
              </w:rPr>
              <w:t xml:space="preserve"> год – 300 тыс.руб.;</w:t>
            </w:r>
          </w:p>
          <w:p w:rsidR="00B5462C" w:rsidRPr="00474068" w:rsidRDefault="00474068"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474068">
              <w:rPr>
                <w:rFonts w:ascii="Times New Roman" w:eastAsia="Times New Roman" w:hAnsi="Times New Roman" w:cs="Times New Roman"/>
                <w:b/>
                <w:color w:val="FF0000"/>
                <w:sz w:val="24"/>
                <w:szCs w:val="24"/>
                <w:lang w:eastAsia="ru-RU"/>
              </w:rPr>
              <w:t>2026</w:t>
            </w:r>
            <w:r w:rsidR="00B5462C" w:rsidRPr="00474068">
              <w:rPr>
                <w:rFonts w:ascii="Times New Roman" w:eastAsia="Times New Roman" w:hAnsi="Times New Roman" w:cs="Times New Roman"/>
                <w:b/>
                <w:color w:val="FF0000"/>
                <w:sz w:val="24"/>
                <w:szCs w:val="24"/>
                <w:lang w:eastAsia="ru-RU"/>
              </w:rPr>
              <w:t xml:space="preserve"> год - 300 тыс.руб.;</w:t>
            </w:r>
          </w:p>
          <w:p w:rsidR="00D277A0" w:rsidRPr="00915A5C" w:rsidRDefault="00D277A0" w:rsidP="00A16622">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77A0" w:rsidRPr="00915A5C" w:rsidTr="00D277A0">
        <w:tc>
          <w:tcPr>
            <w:tcW w:w="2268"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36D32" w:rsidRDefault="00D36D32"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15A5C">
              <w:rPr>
                <w:rFonts w:ascii="Times New Roman" w:eastAsia="Times New Roman" w:hAnsi="Times New Roman" w:cs="Times New Roman"/>
                <w:sz w:val="24"/>
                <w:szCs w:val="24"/>
                <w:lang w:eastAsia="ru-RU"/>
              </w:rPr>
              <w:t xml:space="preserve">повышение уровня благоустройства территории муниципального образования </w:t>
            </w:r>
          </w:p>
          <w:p w:rsidR="00D277A0" w:rsidRPr="00915A5C" w:rsidRDefault="00D36D32"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915A5C" w:rsidRDefault="00D36D32" w:rsidP="00D277A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увеличение протяженности уличного осве</w:t>
            </w:r>
            <w:r>
              <w:rPr>
                <w:rFonts w:ascii="Times New Roman" w:eastAsia="Times New Roman" w:hAnsi="Times New Roman" w:cs="Times New Roman"/>
                <w:sz w:val="24"/>
                <w:szCs w:val="24"/>
                <w:lang w:eastAsia="ru-RU"/>
              </w:rPr>
              <w:t>щения .</w:t>
            </w:r>
          </w:p>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p>
        </w:tc>
      </w:tr>
    </w:tbl>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w:t>
      </w:r>
      <w:r w:rsidRPr="00915A5C">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bCs/>
          <w:sz w:val="28"/>
          <w:szCs w:val="28"/>
          <w:lang w:eastAsia="ru-RU"/>
        </w:rPr>
        <w:t xml:space="preserve">Общая характеристика сферы реализации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муниципальной программы, основные проблемы в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указанной сфере </w:t>
      </w:r>
      <w:r w:rsidRPr="00915A5C">
        <w:rPr>
          <w:rFonts w:ascii="Times New Roman" w:eastAsia="Times New Roman" w:hAnsi="Times New Roman" w:cs="Times New Roman"/>
          <w:b/>
          <w:color w:val="000000"/>
          <w:sz w:val="28"/>
          <w:szCs w:val="28"/>
          <w:lang w:eastAsia="ru-RU"/>
        </w:rPr>
        <w:t>и прогноз ее развития</w:t>
      </w:r>
    </w:p>
    <w:p w:rsidR="00D277A0" w:rsidRPr="00915A5C" w:rsidRDefault="00D277A0" w:rsidP="00D277A0">
      <w:pPr>
        <w:tabs>
          <w:tab w:val="left" w:pos="709"/>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Муниципальная программа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D36D32">
        <w:rPr>
          <w:rFonts w:ascii="Times New Roman" w:eastAsia="Times New Roman" w:hAnsi="Times New Roman" w:cs="Times New Roman"/>
          <w:color w:val="000000"/>
          <w:sz w:val="24"/>
          <w:szCs w:val="24"/>
          <w:lang w:eastAsia="ru-RU"/>
        </w:rPr>
        <w:t xml:space="preserve">Щигровского </w:t>
      </w:r>
      <w:r w:rsidRPr="00915A5C">
        <w:rPr>
          <w:rFonts w:ascii="Times New Roman" w:eastAsia="Times New Roman" w:hAnsi="Times New Roman" w:cs="Times New Roman"/>
          <w:color w:val="000000"/>
          <w:sz w:val="24"/>
          <w:szCs w:val="24"/>
          <w:lang w:eastAsia="ru-RU"/>
        </w:rPr>
        <w:t>района Курской области»</w:t>
      </w:r>
      <w:r w:rsidRPr="00915A5C">
        <w:rPr>
          <w:rFonts w:ascii="Times New Roman" w:eastAsia="Times New Roman" w:hAnsi="Times New Roman" w:cs="Times New Roman"/>
          <w:sz w:val="24"/>
          <w:szCs w:val="24"/>
          <w:lang w:eastAsia="ru-RU"/>
        </w:rPr>
        <w:t xml:space="preserve"> разработана в целях создания обеспечения функционирования сельской инфраструктуры, максимального удовлетворения социально-культурных потребностей населения, обеспечения экологической безопасности,  а также для улучшения архитектурно-ландшафтной среды с целью реализации эффективной и качественной работы по благоустройству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D36D3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(далее – МО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последние годы в муниципальном образовании проводилась целенаправленная работа по благоустройству территории. В то же время в вопросах благоустройства территории МО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имеется ряд проблем.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Благоустройство населенных пунктов муниципального образования не отвечает современным требованиям.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Работы по благоустройству населенных пунктов муниципального образования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Большие нарекания вызывает благоустройство и санитарное содержание дворовых территорий. По-прежнему, серьезную озабоченность вызывает освещение улиц муниципального образования.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Одной из проблем благоустройства территории муниципального образования является негативное отношение жителей к элементам благоустройства: приводятся в негодность элем</w:t>
      </w:r>
      <w:r w:rsidR="00D36D32">
        <w:rPr>
          <w:rFonts w:ascii="Times New Roman" w:eastAsia="Times New Roman" w:hAnsi="Times New Roman" w:cs="Times New Roman"/>
          <w:color w:val="000000"/>
          <w:sz w:val="24"/>
          <w:szCs w:val="24"/>
          <w:lang w:eastAsia="ru-RU"/>
        </w:rPr>
        <w:t>енты благоустройства</w:t>
      </w:r>
      <w:r w:rsidRPr="00915A5C">
        <w:rPr>
          <w:rFonts w:ascii="Times New Roman" w:eastAsia="Times New Roman" w:hAnsi="Times New Roman" w:cs="Times New Roman"/>
          <w:color w:val="000000"/>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Анализ показывает, что проблема заключается в низком уровне культуры поведения жителей муниципального образования на улицах и во дворах, небрежном отношении к элементам благоустройства, поэтому необходимо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Недостаточно занимаются благоустройством и содержанием закрепленных территорий предприятия и организации, расположенные на территории муниципального образования. </w:t>
      </w:r>
      <w:r w:rsidRPr="00915A5C">
        <w:rPr>
          <w:rFonts w:ascii="Times New Roman" w:eastAsia="Times New Roman" w:hAnsi="Times New Roman" w:cs="Times New Roman"/>
          <w:color w:val="000000"/>
          <w:sz w:val="24"/>
          <w:szCs w:val="24"/>
          <w:lang w:eastAsia="ru-RU"/>
        </w:rPr>
        <w:t>Решением этого вопроса, возможно, является организация и  ежегодное проведение смотра-конкурса, направленного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Проблема слабой освещённости улиц муниципального образования особенно остро проявляется в осенне-зимний период, когда продолжительность светового дня уменьшается до нескольких часов в сутки.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населенного пункта,  повышает  эстетические свойства  сельского  пейзажа,  позволяет  расширить  временные  границы  для отдыха населения и получения услуг.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(ежегодная потребность в сносе аварийных н</w:t>
      </w:r>
      <w:r w:rsidR="00D36D32">
        <w:rPr>
          <w:rFonts w:ascii="Times New Roman" w:eastAsia="Times New Roman" w:hAnsi="Times New Roman" w:cs="Times New Roman"/>
          <w:sz w:val="24"/>
          <w:szCs w:val="24"/>
          <w:lang w:eastAsia="ar-SA"/>
        </w:rPr>
        <w:t>асаждений составляет около 10</w:t>
      </w:r>
      <w:r w:rsidRPr="00915A5C">
        <w:rPr>
          <w:rFonts w:ascii="Times New Roman" w:eastAsia="Times New Roman" w:hAnsi="Times New Roman" w:cs="Times New Roman"/>
          <w:sz w:val="24"/>
          <w:szCs w:val="24"/>
          <w:lang w:eastAsia="ar-SA"/>
        </w:rPr>
        <w:t xml:space="preserve"> деревьев).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старовозрастных и аварийных насаждений, используя посадочный материал саженцев деревьев и декоративных кустарников.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недостаточном участии в этой работе жителей сельского муниципального образования, недостаточности средств, определяемых ежегодно в местном бюджете.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Для решения проблем по благоустройству населенных пунктов муниципального образования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муниципального образования,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 реализации муниципальной программы необходимо учитывать возможные финансовые, социальные, управленческие и прочие риски.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муниципального образования. </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Реализация муниципальной программы позволит: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создать условия, обеспечивающие комфортные условия для работы и отдыха населения на территории муниципального образования;</w:t>
      </w:r>
    </w:p>
    <w:p w:rsidR="00D277A0" w:rsidRPr="00915A5C" w:rsidRDefault="00D277A0" w:rsidP="00D277A0">
      <w:pPr>
        <w:widowControl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улучшить состояние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улучшить экологическую обстановку и создать среду, комфортную для проживания жителей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увеличить протяженности уличного освещения  внутримуниципальных  дорог;</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повысить уровень благоустройства территории муниципального образования;</w:t>
      </w:r>
    </w:p>
    <w:p w:rsidR="00D277A0" w:rsidRPr="00915A5C" w:rsidRDefault="00D277A0" w:rsidP="00D277A0">
      <w:pPr>
        <w:spacing w:before="100" w:beforeAutospacing="1" w:after="100" w:afterAutospacing="1" w:line="23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развивать инициативу жителей муниципального образования по благоустройству и санитарной очистке придомовых территорий;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lastRenderedPageBreak/>
        <w:t>совершенствовать организацию взаимодействия между предприятиями, организациями и учреждениями при решении вопросов благоустройства территории муниципального образования</w:t>
      </w:r>
      <w:r w:rsidRPr="00915A5C">
        <w:rPr>
          <w:rFonts w:ascii="Times New Roman" w:eastAsia="Times New Roman" w:hAnsi="Times New Roman" w:cs="Times New Roman"/>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привести в качественное состояние элементы благоустройства</w:t>
      </w:r>
      <w:r w:rsidRPr="00915A5C">
        <w:rPr>
          <w:rFonts w:ascii="Times New Roman" w:eastAsia="Times New Roman" w:hAnsi="Times New Roman" w:cs="Times New Roman"/>
          <w:sz w:val="24"/>
          <w:szCs w:val="24"/>
          <w:lang w:eastAsia="ru-RU"/>
        </w:rPr>
        <w:t>.</w:t>
      </w:r>
    </w:p>
    <w:p w:rsidR="00D277A0" w:rsidRPr="00915A5C" w:rsidRDefault="00D277A0" w:rsidP="00D277A0">
      <w:pPr>
        <w:spacing w:after="0"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должна осуществляться в соответствии с настоящей муниципальной программой.</w:t>
      </w:r>
    </w:p>
    <w:p w:rsidR="00D277A0" w:rsidRPr="00915A5C" w:rsidRDefault="00D277A0" w:rsidP="00D277A0">
      <w:pPr>
        <w:spacing w:before="100" w:beforeAutospacing="1" w:after="100" w:afterAutospacing="1" w:line="20" w:lineRule="atLeast"/>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w:t>
      </w:r>
      <w:r w:rsidRPr="00915A5C">
        <w:rPr>
          <w:rFonts w:ascii="Times New Roman" w:eastAsia="Times New Roman" w:hAnsi="Times New Roman" w:cs="Times New Roman"/>
          <w:b/>
          <w:sz w:val="28"/>
          <w:szCs w:val="28"/>
          <w:lang w:eastAsia="ru-RU"/>
        </w:rPr>
        <w:t xml:space="preserve">. Приоритеты муниципальной политики в сфере реализации муниципальной программы, цели, задачи и показатели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(индикаторы) достижения целей и решения задач, описание  основных ожидаемых конечных результатов муниципальной программы, сроков и этапов ее реализации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Вопросы благоустройства территории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всегда были и остаются одними из приоритетных направлений деятельности органов местного самоуправления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программа  разработана  в  соответствии  с  Федеральным законом  от 06.10.2003 года  №131-ФЗ «Об общих принципах организации местного самоуправления  в  Российской  Федерации».</w:t>
      </w:r>
    </w:p>
    <w:p w:rsidR="00D277A0" w:rsidRPr="00915A5C" w:rsidRDefault="00D277A0" w:rsidP="00D277A0">
      <w:pPr>
        <w:spacing w:after="0"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Основной целью муниципальной программы является комплексное решение проблем благоустройства территории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w:t>
      </w:r>
    </w:p>
    <w:p w:rsidR="00D277A0" w:rsidRPr="00915A5C" w:rsidRDefault="00D277A0" w:rsidP="00D277A0">
      <w:pPr>
        <w:shd w:val="clear" w:color="auto" w:fill="FFFFFF"/>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соответствии с приоритетами муниципальной политики цели настоящей муниципальной программы формулируются следующим образом:</w:t>
      </w:r>
    </w:p>
    <w:p w:rsidR="00D36D32" w:rsidRPr="00915A5C" w:rsidRDefault="00D36D32" w:rsidP="00D36D32">
      <w:pPr>
        <w:autoSpaceDE w:val="0"/>
        <w:jc w:val="both"/>
        <w:rPr>
          <w:rFonts w:ascii="Times New Roman" w:hAnsi="Times New Roman" w:cs="Times New Roman"/>
          <w:sz w:val="24"/>
          <w:szCs w:val="24"/>
        </w:rPr>
      </w:pPr>
      <w:r>
        <w:rPr>
          <w:rFonts w:ascii="Times New Roman" w:hAnsi="Times New Roman" w:cs="Times New Roman"/>
          <w:sz w:val="24"/>
          <w:szCs w:val="24"/>
        </w:rPr>
        <w:t xml:space="preserve">              - </w:t>
      </w:r>
      <w:r w:rsidRPr="00915A5C">
        <w:rPr>
          <w:rFonts w:ascii="Times New Roman" w:hAnsi="Times New Roman" w:cs="Times New Roman"/>
          <w:sz w:val="24"/>
          <w:szCs w:val="24"/>
        </w:rPr>
        <w:t xml:space="preserve">повышение доступности жилья и качества жилищного обеспечения населения Пригородненского сельсовета, </w:t>
      </w:r>
    </w:p>
    <w:p w:rsidR="00D36D32" w:rsidRDefault="00D36D32" w:rsidP="00D36D32">
      <w:pPr>
        <w:spacing w:before="100" w:beforeAutospacing="1" w:after="100" w:afterAutospacing="1" w:line="240" w:lineRule="auto"/>
        <w:ind w:firstLine="851"/>
        <w:jc w:val="both"/>
        <w:rPr>
          <w:rFonts w:ascii="Times New Roman" w:eastAsia="Calibri" w:hAnsi="Times New Roman" w:cs="Times New Roman"/>
          <w:sz w:val="24"/>
          <w:szCs w:val="24"/>
        </w:rPr>
      </w:pPr>
      <w:r w:rsidRPr="00915A5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15A5C">
        <w:rPr>
          <w:rFonts w:ascii="Times New Roman" w:hAnsi="Times New Roman" w:cs="Times New Roman"/>
          <w:sz w:val="24"/>
          <w:szCs w:val="24"/>
        </w:rPr>
        <w:t>обеспечение комфортной среды обитания и жизнедеятельности</w:t>
      </w:r>
      <w:r>
        <w:rPr>
          <w:rFonts w:ascii="Times New Roman" w:hAnsi="Times New Roman" w:cs="Times New Roman"/>
          <w:sz w:val="24"/>
          <w:szCs w:val="24"/>
        </w:rPr>
        <w:t>.</w:t>
      </w:r>
      <w:r w:rsidRPr="00915A5C">
        <w:rPr>
          <w:rFonts w:ascii="Times New Roman" w:eastAsia="Calibri" w:hAnsi="Times New Roman" w:cs="Times New Roman"/>
          <w:sz w:val="24"/>
          <w:szCs w:val="24"/>
        </w:rPr>
        <w:t xml:space="preserve"> </w:t>
      </w:r>
    </w:p>
    <w:p w:rsidR="00D277A0" w:rsidRPr="00915A5C" w:rsidRDefault="00D277A0" w:rsidP="00D36D3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Calibri" w:hAnsi="Times New Roman" w:cs="Times New Roman"/>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D36D32" w:rsidRPr="00915A5C" w:rsidRDefault="00D36D32" w:rsidP="00D36D32">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улучшение санитарного и эстетического вида территории муниципального образования, создание комфортных условий проживания населения;</w:t>
      </w:r>
    </w:p>
    <w:p w:rsidR="00D36D32" w:rsidRDefault="00D36D32" w:rsidP="00D36D32">
      <w:pPr>
        <w:spacing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 xml:space="preserve">развитие и поддержка инициатив жителей населенных пунктов </w:t>
      </w:r>
      <w:r>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района Курской области по благоустройству;</w:t>
      </w:r>
    </w:p>
    <w:p w:rsidR="00D36D32" w:rsidRDefault="00D36D32" w:rsidP="00D36D32">
      <w:pPr>
        <w:spacing w:after="0" w:line="240" w:lineRule="auto"/>
        <w:ind w:firstLine="34"/>
        <w:jc w:val="both"/>
        <w:rPr>
          <w:rFonts w:ascii="Times New Roman" w:eastAsia="Andale Sans UI" w:hAnsi="Times New Roman" w:cs="Times New Roman"/>
          <w:kern w:val="2"/>
          <w:sz w:val="24"/>
          <w:szCs w:val="24"/>
          <w:lang w:eastAsia="fa-IR" w:bidi="fa-IR"/>
        </w:rPr>
      </w:pPr>
      <w:r>
        <w:rPr>
          <w:rFonts w:ascii="Times New Roman" w:eastAsia="Andale Sans UI" w:hAnsi="Times New Roman" w:cs="Times New Roman"/>
          <w:kern w:val="2"/>
          <w:sz w:val="24"/>
          <w:szCs w:val="24"/>
          <w:lang w:eastAsia="fa-IR" w:bidi="fa-IR"/>
        </w:rPr>
        <w:lastRenderedPageBreak/>
        <w:t xml:space="preserve">              -</w:t>
      </w:r>
      <w:r w:rsidRPr="00915A5C">
        <w:rPr>
          <w:rFonts w:ascii="Times New Roman" w:eastAsia="Andale Sans UI" w:hAnsi="Times New Roman" w:cs="Times New Roman"/>
          <w:kern w:val="2"/>
          <w:sz w:val="24"/>
          <w:szCs w:val="24"/>
          <w:lang w:eastAsia="fa-IR" w:bidi="fa-IR"/>
        </w:rPr>
        <w:t>повышение уровня организации уличного освещения, увеличение протяженности освещенных улиц;</w:t>
      </w:r>
    </w:p>
    <w:p w:rsidR="00D277A0" w:rsidRPr="00915A5C" w:rsidRDefault="00D36D32" w:rsidP="00D36D32">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Andale Sans UI" w:hAnsi="Times New Roman" w:cs="Times New Roman"/>
          <w:kern w:val="2"/>
          <w:sz w:val="24"/>
          <w:szCs w:val="24"/>
          <w:lang w:eastAsia="fa-IR" w:bidi="fa-IR"/>
        </w:rPr>
        <w:t>-</w:t>
      </w:r>
      <w:r w:rsidRPr="00915A5C">
        <w:rPr>
          <w:rFonts w:ascii="Times New Roman" w:eastAsia="Andale Sans UI" w:hAnsi="Times New Roman" w:cs="Times New Roman"/>
          <w:kern w:val="2"/>
          <w:sz w:val="24"/>
          <w:szCs w:val="24"/>
          <w:lang w:eastAsia="fa-IR" w:bidi="fa-IR"/>
        </w:rPr>
        <w:t>организация озеленения территории</w:t>
      </w:r>
      <w:r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915A5C">
        <w:rPr>
          <w:rFonts w:ascii="Times New Roman" w:eastAsia="Times New Roman" w:hAnsi="Times New Roman" w:cs="Times New Roman"/>
          <w:sz w:val="24"/>
          <w:szCs w:val="24"/>
          <w:lang w:eastAsia="ru-RU"/>
        </w:rPr>
        <w:t xml:space="preserve"> прочих мероприятий по благоустройству</w:t>
      </w:r>
      <w:r>
        <w:rPr>
          <w:rFonts w:ascii="Times New Roman" w:eastAsia="Times New Roman" w:hAnsi="Times New Roman" w:cs="Times New Roman"/>
          <w:sz w:val="24"/>
          <w:szCs w:val="24"/>
          <w:lang w:eastAsia="ru-RU"/>
        </w:rPr>
        <w:t>.</w:t>
      </w:r>
      <w:r w:rsidRPr="00915A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Состав показателей и индикаторов муниципальной программы определен исходя из:</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наблюдаемости значений и индикаторов в течение срока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охвата наиболее значимых результатов выполнения основных мероприятий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 общим показателям (индикаторам) муниципальной программы отнесены:</w:t>
      </w:r>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w:t>
      </w: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ротяженности улиц муниципального образования на конец года;</w:t>
      </w:r>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D36D3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w:t>
      </w:r>
      <w:r w:rsidR="00474068">
        <w:rPr>
          <w:rFonts w:ascii="Times New Roman" w:eastAsia="Times New Roman" w:hAnsi="Times New Roman" w:cs="Times New Roman"/>
          <w:sz w:val="24"/>
          <w:szCs w:val="24"/>
          <w:lang w:eastAsia="ru-RU"/>
        </w:rPr>
        <w:t>а реализуется в один этап в 2024 – 2026</w:t>
      </w:r>
      <w:r w:rsidRPr="00915A5C">
        <w:rPr>
          <w:rFonts w:ascii="Times New Roman" w:eastAsia="Times New Roman" w:hAnsi="Times New Roman" w:cs="Times New Roman"/>
          <w:sz w:val="24"/>
          <w:szCs w:val="24"/>
          <w:lang w:eastAsia="ru-RU"/>
        </w:rPr>
        <w:t xml:space="preserve"> годы.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Ожидаются следующие результаты реализации муниципальной программы:</w:t>
      </w:r>
    </w:p>
    <w:p w:rsidR="00D277A0" w:rsidRPr="00915A5C" w:rsidRDefault="00B570B2" w:rsidP="00B570B2">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повышение уровня благоустройства территории муниципального образо</w:t>
      </w:r>
      <w:r>
        <w:rPr>
          <w:rFonts w:ascii="Times New Roman" w:eastAsia="Times New Roman" w:hAnsi="Times New Roman" w:cs="Times New Roman"/>
          <w:sz w:val="24"/>
          <w:szCs w:val="24"/>
          <w:lang w:eastAsia="ru-RU"/>
        </w:rPr>
        <w:t>вания.</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915A5C" w:rsidRDefault="00B570B2" w:rsidP="00D277A0">
      <w:pPr>
        <w:spacing w:before="100" w:beforeAutospacing="1" w:after="100" w:afterAutospacing="1"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увеличение протяженности уличного освеще</w:t>
      </w:r>
      <w:r>
        <w:rPr>
          <w:rFonts w:ascii="Times New Roman" w:eastAsia="Times New Roman" w:hAnsi="Times New Roman" w:cs="Times New Roman"/>
          <w:sz w:val="24"/>
          <w:szCs w:val="24"/>
          <w:lang w:eastAsia="ru-RU"/>
        </w:rPr>
        <w:t>ния .</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val="en-US" w:eastAsia="ru-RU"/>
        </w:rPr>
        <w:lastRenderedPageBreak/>
        <w:t>III</w:t>
      </w:r>
      <w:r w:rsidRPr="00915A5C">
        <w:rPr>
          <w:rFonts w:ascii="Times New Roman" w:eastAsia="Times New Roman" w:hAnsi="Times New Roman" w:cs="Times New Roman"/>
          <w:b/>
          <w:bCs/>
          <w:sz w:val="28"/>
          <w:szCs w:val="28"/>
          <w:lang w:eastAsia="ru-RU"/>
        </w:rPr>
        <w:t>. Сведения о показателях и индикаторах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Показатели (индикаторы) реализации муниципальной программы:</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277A0"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w:t>
      </w: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отяженности улиц муниципального образования на конец года;</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915A5C" w:rsidRDefault="00B570B2"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D277A0"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Система показателей (индикаторов) сформирована с учетом обеспечения возможности подтверждения достижения цели и решения задач Программы.</w:t>
      </w:r>
    </w:p>
    <w:p w:rsidR="00D277A0" w:rsidRPr="00915A5C" w:rsidRDefault="00D277A0" w:rsidP="00D277A0">
      <w:pPr>
        <w:autoSpaceDE w:val="0"/>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IV</w:t>
      </w:r>
      <w:r w:rsidRPr="00915A5C">
        <w:rPr>
          <w:rFonts w:ascii="Times New Roman" w:eastAsia="Times New Roman" w:hAnsi="Times New Roman" w:cs="Times New Roman"/>
          <w:b/>
          <w:sz w:val="28"/>
          <w:szCs w:val="28"/>
          <w:lang w:eastAsia="ru-RU"/>
        </w:rPr>
        <w:t>. Обобщенная характеристика основных мероприятий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Мероприятия  муниципальной  программы  направлены  на  организацию  благоустройства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муниципальной программы реализуется следующая подпрограмма: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B570B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B570B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B570B2">
        <w:rPr>
          <w:rFonts w:ascii="Times New Roman" w:eastAsia="Times New Roman" w:hAnsi="Times New Roman" w:cs="Times New Roman"/>
          <w:color w:val="000000"/>
          <w:sz w:val="24"/>
          <w:szCs w:val="24"/>
          <w:lang w:eastAsia="ru-RU"/>
        </w:rPr>
        <w:t xml:space="preserve">Щигровского </w:t>
      </w:r>
      <w:r w:rsidRPr="00915A5C">
        <w:rPr>
          <w:rFonts w:ascii="Times New Roman" w:eastAsia="Times New Roman" w:hAnsi="Times New Roman" w:cs="Times New Roman"/>
          <w:color w:val="000000"/>
          <w:sz w:val="24"/>
          <w:szCs w:val="24"/>
          <w:lang w:eastAsia="ru-RU"/>
        </w:rPr>
        <w:t>района Курской области»</w:t>
      </w:r>
      <w:r w:rsidRPr="00915A5C">
        <w:rPr>
          <w:rFonts w:ascii="Times New Roman" w:eastAsia="Times New Roman" w:hAnsi="Times New Roman" w:cs="Times New Roman"/>
          <w:sz w:val="24"/>
          <w:szCs w:val="24"/>
          <w:lang w:eastAsia="ru-RU"/>
        </w:rPr>
        <w:t>.</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lastRenderedPageBreak/>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D277A0" w:rsidRPr="00915A5C" w:rsidRDefault="00D277A0" w:rsidP="00D277A0">
      <w:pPr>
        <w:spacing w:before="100" w:beforeAutospacing="1" w:after="100" w:afterAutospacing="1" w:line="240" w:lineRule="auto"/>
        <w:ind w:firstLine="851"/>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val="x-none" w:eastAsia="ru-RU"/>
        </w:rPr>
        <w:t>Перечень основных мероприятий подпрограммы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val="x-none" w:eastAsia="ru-RU"/>
        </w:rPr>
        <w:t>Пригородненский</w:t>
      </w:r>
      <w:r w:rsidRPr="00915A5C">
        <w:rPr>
          <w:rFonts w:ascii="Times New Roman" w:eastAsia="Times New Roman" w:hAnsi="Times New Roman" w:cs="Times New Roman"/>
          <w:sz w:val="24"/>
          <w:szCs w:val="24"/>
          <w:lang w:val="x-none" w:eastAsia="ru-RU"/>
        </w:rPr>
        <w:t xml:space="preserve"> сельсовет» </w:t>
      </w:r>
      <w:r w:rsidR="00FB1972">
        <w:rPr>
          <w:rFonts w:ascii="Times New Roman" w:eastAsia="Times New Roman" w:hAnsi="Times New Roman" w:cs="Times New Roman"/>
          <w:sz w:val="24"/>
          <w:szCs w:val="24"/>
          <w:lang w:eastAsia="ru-RU"/>
        </w:rPr>
        <w:t xml:space="preserve">Щигровского </w:t>
      </w:r>
      <w:r w:rsidRPr="00915A5C">
        <w:rPr>
          <w:rFonts w:ascii="Times New Roman" w:eastAsia="Times New Roman" w:hAnsi="Times New Roman" w:cs="Times New Roman"/>
          <w:sz w:val="24"/>
          <w:szCs w:val="24"/>
          <w:lang w:val="x-none" w:eastAsia="ru-RU"/>
        </w:rPr>
        <w:t xml:space="preserve">района Курской области» муниципальной программы </w:t>
      </w:r>
      <w:r w:rsidRPr="00915A5C">
        <w:rPr>
          <w:rFonts w:ascii="Times New Roman" w:eastAsia="Times New Roman" w:hAnsi="Times New Roman" w:cs="Times New Roman"/>
          <w:color w:val="000000"/>
          <w:sz w:val="24"/>
          <w:szCs w:val="24"/>
          <w:lang w:val="x-none" w:eastAsia="ru-RU"/>
        </w:rPr>
        <w:t>муниципального образования «</w:t>
      </w:r>
      <w:r w:rsidR="00915A5C" w:rsidRPr="00915A5C">
        <w:rPr>
          <w:rFonts w:ascii="Times New Roman" w:eastAsia="Times New Roman" w:hAnsi="Times New Roman" w:cs="Times New Roman"/>
          <w:color w:val="000000"/>
          <w:sz w:val="24"/>
          <w:szCs w:val="24"/>
          <w:lang w:val="x-none" w:eastAsia="ru-RU"/>
        </w:rPr>
        <w:t>Пригородненский</w:t>
      </w:r>
      <w:r w:rsidRPr="00915A5C">
        <w:rPr>
          <w:rFonts w:ascii="Times New Roman" w:eastAsia="Times New Roman" w:hAnsi="Times New Roman" w:cs="Times New Roman"/>
          <w:color w:val="000000"/>
          <w:sz w:val="24"/>
          <w:szCs w:val="24"/>
          <w:lang w:val="x-none" w:eastAsia="ru-RU"/>
        </w:rPr>
        <w:t xml:space="preserve"> сельсовет» </w:t>
      </w:r>
      <w:r w:rsidR="00FB197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val="x-none"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val="x-none" w:eastAsia="ru-RU"/>
        </w:rPr>
        <w:t>Пригородненский</w:t>
      </w:r>
      <w:r w:rsidRPr="00915A5C">
        <w:rPr>
          <w:rFonts w:ascii="Times New Roman" w:eastAsia="Times New Roman" w:hAnsi="Times New Roman" w:cs="Times New Roman"/>
          <w:color w:val="000000"/>
          <w:sz w:val="24"/>
          <w:szCs w:val="24"/>
          <w:lang w:val="x-none" w:eastAsia="ru-RU"/>
        </w:rPr>
        <w:t xml:space="preserve"> сельсовет» </w:t>
      </w:r>
      <w:r w:rsidR="00FB1972">
        <w:rPr>
          <w:rFonts w:ascii="Times New Roman" w:eastAsia="Times New Roman" w:hAnsi="Times New Roman" w:cs="Times New Roman"/>
          <w:color w:val="000000"/>
          <w:sz w:val="24"/>
          <w:szCs w:val="24"/>
          <w:lang w:eastAsia="ru-RU"/>
        </w:rPr>
        <w:t xml:space="preserve">Щигровского </w:t>
      </w:r>
      <w:r w:rsidRPr="00915A5C">
        <w:rPr>
          <w:rFonts w:ascii="Times New Roman" w:eastAsia="Times New Roman" w:hAnsi="Times New Roman" w:cs="Times New Roman"/>
          <w:color w:val="000000"/>
          <w:sz w:val="24"/>
          <w:szCs w:val="24"/>
          <w:lang w:val="x-none" w:eastAsia="ru-RU"/>
        </w:rPr>
        <w:t xml:space="preserve">района Курской области» </w:t>
      </w:r>
      <w:r w:rsidRPr="00915A5C">
        <w:rPr>
          <w:rFonts w:ascii="Times New Roman" w:eastAsia="Times New Roman" w:hAnsi="Times New Roman" w:cs="Times New Roman"/>
          <w:sz w:val="24"/>
          <w:szCs w:val="24"/>
          <w:lang w:val="x-none" w:eastAsia="ru-RU"/>
        </w:rPr>
        <w:t>приведен в приложении № 2 к настоящей муниципальной программе.</w:t>
      </w:r>
    </w:p>
    <w:p w:rsidR="00D277A0" w:rsidRPr="00915A5C" w:rsidRDefault="00D277A0" w:rsidP="00D277A0">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Конкретное описание мероприятий подпрограммы раскрыто в соответствующей ей подпрограмме.</w:t>
      </w:r>
      <w:bookmarkStart w:id="1" w:name="500"/>
      <w:bookmarkEnd w:id="1"/>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w:t>
      </w:r>
      <w:r w:rsidRPr="00915A5C">
        <w:rPr>
          <w:rFonts w:ascii="Times New Roman" w:eastAsia="Times New Roman" w:hAnsi="Times New Roman" w:cs="Times New Roman"/>
          <w:b/>
          <w:sz w:val="28"/>
          <w:szCs w:val="28"/>
          <w:lang w:eastAsia="ru-RU"/>
        </w:rPr>
        <w:t xml:space="preserve">. Обобщенная характеристика мер государственного </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 xml:space="preserve">регулирования в сфере реализации муниципальной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программы</w:t>
      </w:r>
    </w:p>
    <w:p w:rsidR="00D277A0" w:rsidRPr="00915A5C" w:rsidRDefault="00D277A0" w:rsidP="00D277A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w:t>
      </w:r>
      <w:r w:rsidRPr="00915A5C">
        <w:rPr>
          <w:rFonts w:ascii="Times New Roman" w:eastAsia="Times New Roman" w:hAnsi="Times New Roman" w:cs="Times New Roman"/>
          <w:b/>
          <w:sz w:val="28"/>
          <w:szCs w:val="28"/>
          <w:lang w:eastAsia="ru-RU"/>
        </w:rPr>
        <w:t>. Сведения об основных мерах правового регулирования в сфере реализации муниципальной программы</w:t>
      </w:r>
    </w:p>
    <w:p w:rsidR="00D277A0" w:rsidRPr="00915A5C" w:rsidRDefault="00D277A0" w:rsidP="00D277A0">
      <w:pPr>
        <w:widowControl w:val="0"/>
        <w:autoSpaceDE w:val="0"/>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8"/>
          <w:lang w:eastAsia="ru-RU"/>
        </w:rPr>
        <w:tab/>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Меры правового регулирования в рамках реализации муниципальной программы не предусмотрены.</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в сфере ее реализации.</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D277A0" w:rsidRPr="00915A5C" w:rsidRDefault="00D277A0" w:rsidP="00D277A0">
      <w:pPr>
        <w:shd w:val="clear" w:color="auto" w:fill="FFFFFF"/>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val="en-US" w:eastAsia="ru-RU"/>
        </w:rPr>
        <w:lastRenderedPageBreak/>
        <w:t>VII</w:t>
      </w:r>
      <w:r w:rsidRPr="00915A5C">
        <w:rPr>
          <w:rFonts w:ascii="Times New Roman" w:eastAsia="Times New Roman" w:hAnsi="Times New Roman" w:cs="Times New Roman"/>
          <w:b/>
          <w:bCs/>
          <w:sz w:val="28"/>
          <w:szCs w:val="28"/>
          <w:lang w:eastAsia="ru-RU"/>
        </w:rPr>
        <w:t>. Прогноз сводных показателей муниципальных заданий по этапам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Муниципальные задания в рамках реализации муниципальной программы не предусмотрены.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VIII</w:t>
      </w:r>
      <w:r w:rsidRPr="00915A5C">
        <w:rPr>
          <w:rFonts w:ascii="Times New Roman" w:eastAsia="Times New Roman" w:hAnsi="Times New Roman" w:cs="Times New Roman"/>
          <w:b/>
          <w:sz w:val="28"/>
          <w:szCs w:val="28"/>
          <w:lang w:eastAsia="ru-RU"/>
        </w:rPr>
        <w:t>. Обобщенная характеристика основных мероприятий, реализуемых муниципальным образованием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Муниципальная программа реализуется Администрацией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FB1972">
        <w:rPr>
          <w:rFonts w:ascii="Times New Roman" w:eastAsia="Times New Roman" w:hAnsi="Times New Roman" w:cs="Times New Roman"/>
          <w:sz w:val="24"/>
          <w:szCs w:val="24"/>
          <w:lang w:eastAsia="ru-RU"/>
        </w:rPr>
        <w:t xml:space="preserve">Щигровского </w:t>
      </w:r>
      <w:r w:rsidRPr="00915A5C">
        <w:rPr>
          <w:rFonts w:ascii="Times New Roman" w:eastAsia="Times New Roman" w:hAnsi="Times New Roman" w:cs="Times New Roman"/>
          <w:sz w:val="24"/>
          <w:szCs w:val="24"/>
          <w:lang w:eastAsia="ru-RU"/>
        </w:rPr>
        <w:t>района Курской области.</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IX</w:t>
      </w:r>
      <w:r w:rsidRPr="00915A5C">
        <w:rPr>
          <w:rFonts w:ascii="Times New Roman" w:eastAsia="Times New Roman" w:hAnsi="Times New Roman" w:cs="Times New Roman"/>
          <w:b/>
          <w:sz w:val="28"/>
          <w:szCs w:val="28"/>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муниципальной программы, не предполагается.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w:t>
      </w:r>
      <w:r w:rsidRPr="00915A5C">
        <w:rPr>
          <w:rFonts w:ascii="Times New Roman" w:eastAsia="Times New Roman" w:hAnsi="Times New Roman" w:cs="Times New Roman"/>
          <w:b/>
          <w:sz w:val="28"/>
          <w:szCs w:val="28"/>
          <w:lang w:eastAsia="ru-RU"/>
        </w:rPr>
        <w:t>. Обоснование выделения подпрограммы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муниципальной программы выделена одна подпрограмма: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 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FB197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FB197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Выделение подпрограммы обусловлено реализацией приоритетов муниципальной политики в сфере организации благоустройства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Цели, задачи, мероприятия подпрограммы полностью охватывают весь комплекс направлений в сфере реализации муниципальной программы  в рамках реализации включенной в муниципальную программу подпрограммы.</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val="en-US" w:eastAsia="ru-RU"/>
        </w:rPr>
        <w:t>XI</w:t>
      </w:r>
      <w:r w:rsidRPr="00915A5C">
        <w:rPr>
          <w:rFonts w:ascii="Times New Roman" w:eastAsia="Times New Roman" w:hAnsi="Times New Roman" w:cs="Times New Roman"/>
          <w:b/>
          <w:color w:val="000000"/>
          <w:sz w:val="28"/>
          <w:szCs w:val="28"/>
          <w:lang w:eastAsia="ru-RU"/>
        </w:rPr>
        <w:t>.  Обоснование объема финансовых ресурсов, необходимых для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lastRenderedPageBreak/>
        <w:t xml:space="preserve">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благоустройства на территории </w:t>
      </w:r>
      <w:r w:rsidR="00915A5C">
        <w:rPr>
          <w:rFonts w:ascii="Times New Roman" w:eastAsia="Times New Roman" w:hAnsi="Times New Roman" w:cs="Times New Roman"/>
          <w:bCs/>
          <w:sz w:val="24"/>
          <w:szCs w:val="24"/>
          <w:lang w:eastAsia="ru-RU"/>
        </w:rPr>
        <w:t>Пригородненского</w:t>
      </w:r>
      <w:r w:rsidRPr="00915A5C">
        <w:rPr>
          <w:rFonts w:ascii="Times New Roman" w:eastAsia="Times New Roman" w:hAnsi="Times New Roman" w:cs="Times New Roman"/>
          <w:bCs/>
          <w:sz w:val="24"/>
          <w:szCs w:val="24"/>
          <w:lang w:eastAsia="ru-RU"/>
        </w:rPr>
        <w:t xml:space="preserve"> сельсовета и в максимальной степени будут способствовать достижению целей и конечных результатов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бюджете муниципального образования на очередной финансовый год и плановый период.</w:t>
      </w:r>
    </w:p>
    <w:p w:rsidR="00D277A0" w:rsidRPr="00915A5C" w:rsidRDefault="00D277A0" w:rsidP="00D277A0">
      <w:pPr>
        <w:autoSpaceDE w:val="0"/>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XII</w:t>
      </w:r>
      <w:r w:rsidRPr="00915A5C">
        <w:rPr>
          <w:rFonts w:ascii="Times New Roman" w:eastAsia="Times New Roman" w:hAnsi="Times New Roman" w:cs="Times New Roman"/>
          <w:b/>
          <w:sz w:val="28"/>
          <w:szCs w:val="28"/>
          <w:lang w:eastAsia="ru-RU"/>
        </w:rPr>
        <w:t>. Ресурсное обеспечение реализации муниципальной программы</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 xml:space="preserve">Общий </w:t>
      </w:r>
      <w:bookmarkStart w:id="2" w:name="900"/>
      <w:bookmarkEnd w:id="2"/>
      <w:r w:rsidRPr="00915A5C">
        <w:rPr>
          <w:rFonts w:ascii="Times New Roman" w:eastAsia="Times New Roman" w:hAnsi="Times New Roman" w:cs="Times New Roman"/>
          <w:sz w:val="24"/>
          <w:szCs w:val="24"/>
          <w:lang w:eastAsia="ru-RU"/>
        </w:rPr>
        <w:t xml:space="preserve">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w:t>
      </w:r>
      <w:r w:rsidR="00B5462C" w:rsidRPr="006933E2">
        <w:rPr>
          <w:rFonts w:ascii="Times New Roman" w:eastAsia="Times New Roman" w:hAnsi="Times New Roman" w:cs="Times New Roman"/>
          <w:b/>
          <w:sz w:val="24"/>
          <w:szCs w:val="24"/>
          <w:lang w:eastAsia="ru-RU"/>
        </w:rPr>
        <w:t>900 тыс. руб. в т.ч. по годам:</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2024</w:t>
      </w:r>
      <w:r w:rsidR="00B5462C" w:rsidRPr="0000600E">
        <w:rPr>
          <w:rFonts w:ascii="Times New Roman" w:eastAsia="Times New Roman" w:hAnsi="Times New Roman" w:cs="Times New Roman"/>
          <w:b/>
          <w:color w:val="FF0000"/>
          <w:sz w:val="24"/>
          <w:szCs w:val="24"/>
          <w:lang w:eastAsia="ru-RU"/>
        </w:rPr>
        <w:t xml:space="preserve"> год – 300 тыс.руб.;</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2025</w:t>
      </w:r>
      <w:r w:rsidR="00B5462C" w:rsidRPr="0000600E">
        <w:rPr>
          <w:rFonts w:ascii="Times New Roman" w:eastAsia="Times New Roman" w:hAnsi="Times New Roman" w:cs="Times New Roman"/>
          <w:b/>
          <w:color w:val="FF0000"/>
          <w:sz w:val="24"/>
          <w:szCs w:val="24"/>
          <w:lang w:eastAsia="ru-RU"/>
        </w:rPr>
        <w:t xml:space="preserve"> год – 300 тыс.руб.;</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2026</w:t>
      </w:r>
      <w:r w:rsidR="00B5462C" w:rsidRPr="0000600E">
        <w:rPr>
          <w:rFonts w:ascii="Times New Roman" w:eastAsia="Times New Roman" w:hAnsi="Times New Roman" w:cs="Times New Roman"/>
          <w:b/>
          <w:color w:val="FF0000"/>
          <w:sz w:val="24"/>
          <w:szCs w:val="24"/>
          <w:lang w:eastAsia="ru-RU"/>
        </w:rPr>
        <w:t xml:space="preserve"> год - 300 тыс.руб.;</w:t>
      </w:r>
    </w:p>
    <w:p w:rsidR="00D277A0" w:rsidRPr="00915A5C" w:rsidRDefault="00D277A0" w:rsidP="00B5462C">
      <w:pPr>
        <w:tabs>
          <w:tab w:val="left" w:pos="14317"/>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том числе:</w:t>
      </w:r>
    </w:p>
    <w:p w:rsidR="00B5462C" w:rsidRPr="006933E2"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915A5C">
        <w:rPr>
          <w:rFonts w:ascii="Times New Roman" w:eastAsia="Times New Roman" w:hAnsi="Times New Roman" w:cs="Times New Roman"/>
          <w:sz w:val="24"/>
          <w:szCs w:val="24"/>
          <w:lang w:eastAsia="ru-RU"/>
        </w:rPr>
        <w:t>объем финансирования по подпрограмме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FB197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FB1972">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w:t>
      </w:r>
      <w:r w:rsidRPr="00915A5C">
        <w:rPr>
          <w:rFonts w:ascii="Times New Roman" w:eastAsia="Times New Roman" w:hAnsi="Times New Roman" w:cs="Times New Roman"/>
          <w:sz w:val="24"/>
          <w:szCs w:val="24"/>
          <w:lang w:eastAsia="ru-RU"/>
        </w:rPr>
        <w:t xml:space="preserve">составит </w:t>
      </w:r>
      <w:r w:rsidR="00B5462C" w:rsidRPr="0000600E">
        <w:rPr>
          <w:rFonts w:ascii="Times New Roman" w:eastAsia="Times New Roman" w:hAnsi="Times New Roman" w:cs="Times New Roman"/>
          <w:b/>
          <w:color w:val="FF0000"/>
          <w:sz w:val="24"/>
          <w:szCs w:val="24"/>
          <w:lang w:eastAsia="ru-RU"/>
        </w:rPr>
        <w:t>900 тыс</w:t>
      </w:r>
      <w:r w:rsidR="00B5462C" w:rsidRPr="006933E2">
        <w:rPr>
          <w:rFonts w:ascii="Times New Roman" w:eastAsia="Times New Roman" w:hAnsi="Times New Roman" w:cs="Times New Roman"/>
          <w:b/>
          <w:sz w:val="24"/>
          <w:szCs w:val="24"/>
          <w:lang w:eastAsia="ru-RU"/>
        </w:rPr>
        <w:t>. руб. в т.ч. по годам:</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2024</w:t>
      </w:r>
      <w:r w:rsidR="00B5462C" w:rsidRPr="0000600E">
        <w:rPr>
          <w:rFonts w:ascii="Times New Roman" w:eastAsia="Times New Roman" w:hAnsi="Times New Roman" w:cs="Times New Roman"/>
          <w:b/>
          <w:color w:val="FF0000"/>
          <w:sz w:val="24"/>
          <w:szCs w:val="24"/>
          <w:lang w:eastAsia="ru-RU"/>
        </w:rPr>
        <w:t xml:space="preserve"> год – 300 тыс.руб.;</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2025</w:t>
      </w:r>
      <w:r w:rsidR="00B5462C" w:rsidRPr="0000600E">
        <w:rPr>
          <w:rFonts w:ascii="Times New Roman" w:eastAsia="Times New Roman" w:hAnsi="Times New Roman" w:cs="Times New Roman"/>
          <w:b/>
          <w:color w:val="FF0000"/>
          <w:sz w:val="24"/>
          <w:szCs w:val="24"/>
          <w:lang w:eastAsia="ru-RU"/>
        </w:rPr>
        <w:t xml:space="preserve"> год – 300 тыс.руб.;</w:t>
      </w:r>
    </w:p>
    <w:p w:rsidR="00B5462C" w:rsidRPr="0000600E" w:rsidRDefault="0000600E"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2026</w:t>
      </w:r>
      <w:r w:rsidR="00B5462C" w:rsidRPr="0000600E">
        <w:rPr>
          <w:rFonts w:ascii="Times New Roman" w:eastAsia="Times New Roman" w:hAnsi="Times New Roman" w:cs="Times New Roman"/>
          <w:b/>
          <w:color w:val="FF0000"/>
          <w:sz w:val="24"/>
          <w:szCs w:val="24"/>
          <w:lang w:eastAsia="ru-RU"/>
        </w:rPr>
        <w:t xml:space="preserve"> год - 300 тыс.руб.;</w:t>
      </w:r>
    </w:p>
    <w:p w:rsidR="00D277A0" w:rsidRPr="00915A5C" w:rsidRDefault="00D277A0" w:rsidP="00B5462C">
      <w:pPr>
        <w:tabs>
          <w:tab w:val="left" w:pos="14317"/>
        </w:tabs>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XIII</w:t>
      </w:r>
      <w:r w:rsidRPr="00915A5C">
        <w:rPr>
          <w:rFonts w:ascii="Times New Roman" w:eastAsia="Times New Roman" w:hAnsi="Times New Roman" w:cs="Times New Roman"/>
          <w:b/>
          <w:sz w:val="28"/>
          <w:szCs w:val="28"/>
          <w:lang w:eastAsia="ru-RU"/>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XIV</w:t>
      </w:r>
      <w:r w:rsidRPr="00915A5C">
        <w:rPr>
          <w:rFonts w:ascii="Times New Roman" w:eastAsia="Times New Roman" w:hAnsi="Times New Roman" w:cs="Times New Roman"/>
          <w:b/>
          <w:sz w:val="28"/>
          <w:szCs w:val="28"/>
          <w:lang w:eastAsia="ru-RU"/>
        </w:rPr>
        <w:t>. Анализ рисков реализации муниципальной</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 xml:space="preserve">программы (вероятных явлений, событий, процессов, не зависящих от участников муниципальной программы и </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 xml:space="preserve">негативно влияющих на основные параметры </w:t>
      </w:r>
      <w:r w:rsidR="00FB1972">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муниципальной программы) и описание мер управления рисками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Невыполнение или неэффективное выполнение муниципальной программы возможно в случае реализации внутренних либо внешних рисков.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Основными внешними рисками являются: нормативно-правовые (изменение структуры и задач органов местного самоуправления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природно-техногенные (экологические, природные катаклизмы, а также иные чрезвычайные ситуации).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Минимизировать возможные отклонения в выполнении программных мероприятий и исключить негативные последствия позволит:</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осуществление муниципального управления реализацией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своевременное внесение изменений в муниципальную программу;</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оптимизация ресурсного обеспечения и совершенствование деятельности участников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К рискам, неподдающимся управлению, относятся различные форс-мажорные обстоятельства.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контроля за реализацией муниципальной программы.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XV</w:t>
      </w:r>
      <w:r w:rsidRPr="00915A5C">
        <w:rPr>
          <w:rFonts w:ascii="Times New Roman" w:eastAsia="Times New Roman" w:hAnsi="Times New Roman" w:cs="Times New Roman"/>
          <w:b/>
          <w:sz w:val="28"/>
          <w:szCs w:val="28"/>
          <w:lang w:eastAsia="ru-RU"/>
        </w:rPr>
        <w:t xml:space="preserve">. Методика оценки эффективности муниципальной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FB1972">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обеспечения ответственного исполнителя оперативной информацией о ходе и результатах выполнения мероприятий и решения задач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Методика включает проведение количественных оценок эффективности по следующим направлениям:</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2) степень соответствия фактических затрат местного бюджета запланированному уровню (оценка полноты использования бюджетных средств);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Расчет результативности по показателям муниципальной программы проводится по формуле: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sz w:val="24"/>
          <w:szCs w:val="24"/>
          <w:lang w:eastAsia="ru-RU"/>
        </w:rPr>
        <mc:AlternateContent>
          <mc:Choice Requires="wps">
            <w:drawing>
              <wp:inline distT="0" distB="0" distL="0" distR="0" wp14:anchorId="5EB978D7" wp14:editId="0C5DBD0E">
                <wp:extent cx="1000125" cy="361950"/>
                <wp:effectExtent l="0" t="0" r="0" b="0"/>
                <wp:docPr id="4" name="Прямоугольник 4" descr="C:\Users\USER\AppData\Local\Temp\msohtmlclip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01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E1" w:rsidRDefault="00F438E1" w:rsidP="00AA33C5">
                            <w:pPr>
                              <w:jc w:val="center"/>
                            </w:pPr>
                            <w:r w:rsidRPr="00E12DDC">
                              <w:object w:dxaOrig="21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21.75pt" o:ole="" filled="t">
                                  <v:fill color2="black"/>
                                  <v:imagedata r:id="rId7" o:title=""/>
                                </v:shape>
                                <o:OLEObject Type="Embed" ProgID="Equation.3" ShapeID="_x0000_i1025" DrawAspect="Content" ObjectID="_1761370978" r:id="rId8"/>
                              </w:object>
                            </w:r>
                          </w:p>
                        </w:txbxContent>
                      </wps:txbx>
                      <wps:bodyPr rot="0" vert="horz" wrap="square" lIns="91440" tIns="45720" rIns="91440" bIns="45720" anchor="t" anchorCtr="0" upright="1">
                        <a:noAutofit/>
                      </wps:bodyPr>
                    </wps:wsp>
                  </a:graphicData>
                </a:graphic>
              </wp:inline>
            </w:drawing>
          </mc:Choice>
          <mc:Fallback>
            <w:pict>
              <v:rect id="Прямоугольник 4" o:spid="_x0000_s1026" style="width:78.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" filled="f" stroked="f">
                <o:lock v:ext="edit" aspectratio="t"/>
                <v:textbox>
                  <w:txbxContent>
                    <w:p w:rsidR="00F438E1" w:rsidRDefault="00F438E1" w:rsidP="00AA33C5">
                      <w:pPr>
                        <w:jc w:val="center"/>
                      </w:pPr>
                      <w:r w:rsidRPr="00E12DDC">
                        <w:object w:dxaOrig="2120" w:dyaOrig="720">
                          <v:shape id="_x0000_i1025" type="#_x0000_t75" style="width:64.5pt;height:21.75pt" o:ole="" filled="t">
                            <v:fill color2="black"/>
                            <v:imagedata r:id="rId9" o:title=""/>
                          </v:shape>
                          <o:OLEObject Type="Embed" ProgID="Equation.3" ShapeID="_x0000_i1025" DrawAspect="Content" ObjectID="_1760526027" r:id="rId10"/>
                        </w:object>
                      </w:r>
                    </w:p>
                  </w:txbxContent>
                </v:textbox>
                <w10:anchorlock/>
              </v:rect>
            </w:pict>
          </mc:Fallback>
        </mc:AlternateContent>
      </w:r>
      <w:r w:rsidRPr="00915A5C">
        <w:rPr>
          <w:rFonts w:ascii="Times New Roman" w:eastAsia="Times New Roman" w:hAnsi="Times New Roman" w:cs="Times New Roman"/>
          <w:sz w:val="24"/>
          <w:szCs w:val="24"/>
          <w:lang w:eastAsia="ru-RU"/>
        </w:rPr>
        <w:t>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Ei – степень достижения  i – показателя муниципальной программы (процентов);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Tfi – фактическое значение показателя;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TNi – установленное муниципальной программой целевое значение  показателя.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Расчет результативности реализации муниципальной программы в целом проводится по формуле: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37"/>
          <w:sz w:val="24"/>
          <w:szCs w:val="24"/>
          <w:lang w:eastAsia="ru-RU"/>
        </w:rPr>
        <mc:AlternateContent>
          <mc:Choice Requires="wps">
            <w:drawing>
              <wp:inline distT="0" distB="0" distL="0" distR="0" wp14:anchorId="032A799D" wp14:editId="0F882001">
                <wp:extent cx="1076325" cy="619125"/>
                <wp:effectExtent l="0" t="0" r="0" b="9525"/>
                <wp:docPr id="3" name="Прямоугольник 3" descr="C:\Users\USER\AppData\Local\Temp\msohtmlclip1\01\clip_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E1" w:rsidRDefault="00F438E1" w:rsidP="00AA33C5">
                            <w:pPr>
                              <w:jc w:val="center"/>
                            </w:pPr>
                            <w:r w:rsidRPr="00E12DDC">
                              <w:object w:dxaOrig="2140" w:dyaOrig="1080">
                                <v:shape id="_x0000_i1026" type="#_x0000_t75" style="width:70.5pt;height:35.25pt" o:ole="" filled="t">
                                  <v:fill color2="black"/>
                                  <v:imagedata r:id="rId11" o:title=""/>
                                </v:shape>
                                <o:OLEObject Type="Embed" ProgID="Equation.3" ShapeID="_x0000_i1026" DrawAspect="Content" ObjectID="_1761370979" r:id="rId12"/>
                              </w:object>
                            </w:r>
                          </w:p>
                        </w:txbxContent>
                      </wps:txbx>
                      <wps:bodyPr rot="0" vert="horz" wrap="square" lIns="91440" tIns="45720" rIns="91440" bIns="45720" anchor="t" anchorCtr="0" upright="1">
                        <a:noAutofit/>
                      </wps:bodyPr>
                    </wps:wsp>
                  </a:graphicData>
                </a:graphic>
              </wp:inline>
            </w:drawing>
          </mc:Choice>
          <mc:Fallback>
            <w:pict>
              <v:rect id="Прямоугольник 3" o:spid="_x0000_s1027" style="width:84.7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" filled="f" stroked="f">
                <o:lock v:ext="edit" aspectratio="t"/>
                <v:textbox>
                  <w:txbxContent>
                    <w:p w:rsidR="00F438E1" w:rsidRDefault="00F438E1" w:rsidP="00AA33C5">
                      <w:pPr>
                        <w:jc w:val="center"/>
                      </w:pPr>
                      <w:r w:rsidRPr="00E12DDC">
                        <w:object w:dxaOrig="2140" w:dyaOrig="1080">
                          <v:shape id="_x0000_i1026" type="#_x0000_t75" style="width:70.5pt;height:35.25pt" o:ole="" filled="t">
                            <v:fill color2="black"/>
                            <v:imagedata r:id="rId13" o:title=""/>
                          </v:shape>
                          <o:OLEObject Type="Embed" ProgID="Equation.3" ShapeID="_x0000_i1026" DrawAspect="Content" ObjectID="_1760526028" r:id="rId14"/>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E - результативность реализации муниципальной программы (процентов);</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n - количество показателей муниципальной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целях оценки степени достижения запланированных результатов муниципальной программы устанавливаются следующие критерии: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муниципальной программы оценивается как 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Расчет степени соответствия фактических затрат средств местного бюджета на реализацию муниципальной программы запланированному уровню производится по </w:t>
      </w:r>
      <w:bookmarkStart w:id="3" w:name="OLE_LINK1"/>
      <w:bookmarkStart w:id="4" w:name="OLE_LINK2"/>
      <w:r w:rsidRPr="00915A5C">
        <w:rPr>
          <w:rFonts w:ascii="Times New Roman" w:eastAsia="Times New Roman" w:hAnsi="Times New Roman" w:cs="Times New Roman"/>
          <w:sz w:val="24"/>
          <w:szCs w:val="24"/>
          <w:lang w:eastAsia="ru-RU"/>
        </w:rPr>
        <w:t>следующей формуле:</w:t>
      </w:r>
    </w:p>
    <w:bookmarkEnd w:id="3"/>
    <w:bookmarkEnd w:id="4"/>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18"/>
          <w:sz w:val="24"/>
          <w:szCs w:val="24"/>
          <w:lang w:eastAsia="ru-RU"/>
        </w:rPr>
        <mc:AlternateContent>
          <mc:Choice Requires="wps">
            <w:drawing>
              <wp:inline distT="0" distB="0" distL="0" distR="0" wp14:anchorId="74408108" wp14:editId="69A3095D">
                <wp:extent cx="971550" cy="361950"/>
                <wp:effectExtent l="0" t="0" r="0" b="0"/>
                <wp:docPr id="2" name="Прямоугольник 2" descr="C:\Users\USER\AppData\Local\Temp\msohtmlclip1\01\clip_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7155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E1" w:rsidRDefault="00F438E1" w:rsidP="00AA33C5">
                            <w:pPr>
                              <w:jc w:val="center"/>
                            </w:pPr>
                            <w:r w:rsidRPr="00E12DDC">
                              <w:rPr>
                                <w:position w:val="-18"/>
                              </w:rPr>
                              <w:object w:dxaOrig="1639" w:dyaOrig="620">
                                <v:shape id="_x0000_i1027" type="#_x0000_t75" style="width:62.25pt;height:23.25pt" o:ole="" filled="t">
                                  <v:fill color2="black"/>
                                  <v:imagedata r:id="rId15" o:title=""/>
                                </v:shape>
                                <o:OLEObject Type="Embed" ProgID="Equation.3" ShapeID="_x0000_i1027" DrawAspect="Content" ObjectID="_1761370980" r:id="rId16"/>
                              </w:object>
                            </w:r>
                          </w:p>
                        </w:txbxContent>
                      </wps:txbx>
                      <wps:bodyPr rot="0" vert="horz" wrap="square" lIns="91440" tIns="45720" rIns="91440" bIns="45720" anchor="t" anchorCtr="0" upright="1">
                        <a:noAutofit/>
                      </wps:bodyPr>
                    </wps:wsp>
                  </a:graphicData>
                </a:graphic>
              </wp:inline>
            </w:drawing>
          </mc:Choice>
          <mc:Fallback>
            <w:pict>
              <v:rect id="Прямоугольник 2" o:spid="_x0000_s1028" style="width:76.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" filled="f" stroked="f">
                <o:lock v:ext="edit" aspectratio="t"/>
                <v:textbox>
                  <w:txbxContent>
                    <w:p w:rsidR="00F438E1" w:rsidRDefault="00F438E1" w:rsidP="00AA33C5">
                      <w:pPr>
                        <w:jc w:val="center"/>
                      </w:pPr>
                      <w:r w:rsidRPr="00E12DDC">
                        <w:rPr>
                          <w:position w:val="-18"/>
                        </w:rPr>
                        <w:object w:dxaOrig="1639" w:dyaOrig="620">
                          <v:shape id="_x0000_i1027" type="#_x0000_t75" style="width:62.25pt;height:23.25pt" o:ole="" filled="t">
                            <v:fill color2="black"/>
                            <v:imagedata r:id="rId17" o:title=""/>
                          </v:shape>
                          <o:OLEObject Type="Embed" ProgID="Equation.3" ShapeID="_x0000_i1027" DrawAspect="Content" ObjectID="_1760526029" r:id="rId18"/>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 – полнота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ЗФ – фактические расходы средств местного бюджета на реализацию муниципальной программы в соответствующем периоде;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ЗП – запланированные в местном бюджете расходы на реализацию муниципальной программы в соответствующей периоде.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целях оценки степени соответствия фактических затрат средств местного бюджета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результативности E и значение показателя полноты использования средств областного бюджета П равны или больше 80%,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значения показателя результативности E меньше 80%, а значение показателя полноты использования средств местного бюджета П меньше 100%,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Расчет эффективности использования средств местного бюджета на реализацию муниципальной программы производится по следующей формуле:  </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noProof/>
          <w:position w:val="-16"/>
          <w:sz w:val="24"/>
          <w:szCs w:val="24"/>
          <w:lang w:eastAsia="ru-RU"/>
        </w:rPr>
        <mc:AlternateContent>
          <mc:Choice Requires="wps">
            <w:drawing>
              <wp:inline distT="0" distB="0" distL="0" distR="0" wp14:anchorId="2EAB1F8F" wp14:editId="75E68491">
                <wp:extent cx="485775" cy="361950"/>
                <wp:effectExtent l="0" t="0" r="0" b="0"/>
                <wp:docPr id="1" name="Прямоугольник 1" descr="C:\Users\USER\AppData\Local\Temp\msohtmlclip1\01\clip_image00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57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8E1" w:rsidRDefault="00F438E1" w:rsidP="00AA33C5">
                            <w:pPr>
                              <w:jc w:val="center"/>
                            </w:pPr>
                            <w:r w:rsidRPr="00E12DDC">
                              <w:object w:dxaOrig="719" w:dyaOrig="620">
                                <v:shape id="_x0000_i1028" type="#_x0000_t75" style="width:24pt;height:20.25pt" o:ole="" filled="t">
                                  <v:fill color2="black"/>
                                  <v:imagedata r:id="rId19" o:title=""/>
                                </v:shape>
                                <o:OLEObject Type="Embed" ProgID="Equation.3" ShapeID="_x0000_i1028" DrawAspect="Content" ObjectID="_1761370981" r:id="rId20"/>
                              </w:object>
                            </w:r>
                          </w:p>
                        </w:txbxContent>
                      </wps:txbx>
                      <wps:bodyPr rot="0" vert="horz" wrap="square" lIns="91440" tIns="45720" rIns="91440" bIns="45720" anchor="t" anchorCtr="0" upright="1">
                        <a:noAutofit/>
                      </wps:bodyPr>
                    </wps:wsp>
                  </a:graphicData>
                </a:graphic>
              </wp:inline>
            </w:drawing>
          </mc:Choice>
          <mc:Fallback>
            <w:pict>
              <v:rect id="Прямоугольник 1" o:spid="_x0000_s1029" style="width:38.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" filled="f" stroked="f">
                <o:lock v:ext="edit" aspectratio="t"/>
                <v:textbox>
                  <w:txbxContent>
                    <w:p w:rsidR="00F438E1" w:rsidRDefault="00F438E1" w:rsidP="00AA33C5">
                      <w:pPr>
                        <w:jc w:val="center"/>
                      </w:pPr>
                      <w:r w:rsidRPr="00E12DDC">
                        <w:object w:dxaOrig="719" w:dyaOrig="620">
                          <v:shape id="_x0000_i1028" type="#_x0000_t75" style="width:24pt;height:20.25pt" o:ole="" filled="t">
                            <v:fill color2="black"/>
                            <v:imagedata r:id="rId21" o:title=""/>
                          </v:shape>
                          <o:OLEObject Type="Embed" ProgID="Equation.3" ShapeID="_x0000_i1028" DrawAspect="Content" ObjectID="_1760526030" r:id="rId22"/>
                        </w:object>
                      </w:r>
                    </w:p>
                  </w:txbxContent>
                </v:textbox>
                <w10:anchorlock/>
              </v:rect>
            </w:pict>
          </mc:Fallback>
        </mc:AlternateContent>
      </w:r>
      <w:r w:rsidRPr="00915A5C">
        <w:rPr>
          <w:rFonts w:ascii="Times New Roman" w:eastAsia="Times New Roman" w:hAnsi="Times New Roman" w:cs="Times New Roman"/>
          <w:sz w:val="24"/>
          <w:szCs w:val="24"/>
          <w:lang w:eastAsia="ru-RU"/>
        </w:rPr>
        <w:t>,</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где:</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 – эффективность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 – показатель полноты использования средств местного бюджета;</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E – показатель результативности реализации муниципальной программы.</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целях оценки эффективности использования средств местного бюджета при реализации муниципальной программы устанавливаются следующие критерии:</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 Э равно 1, то такая эффективность оценивается как соответствующая запланированной;</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 Э меньше 1, то такая эффективность оценивается как высокая;</w:t>
      </w:r>
    </w:p>
    <w:p w:rsidR="00D277A0" w:rsidRPr="00915A5C" w:rsidRDefault="00D277A0" w:rsidP="00D277A0">
      <w:pPr>
        <w:autoSpaceDE w:val="0"/>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если значение показателя эффективность использования средств местного бюджета Э больше 1, то такая эффективность оценивается как низкая.</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32"/>
          <w:szCs w:val="32"/>
          <w:lang w:eastAsia="ru-RU"/>
        </w:rPr>
        <w:t>Подпрограмма</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32"/>
          <w:szCs w:val="32"/>
          <w:lang w:eastAsia="ru-RU"/>
        </w:rPr>
        <w:t>«Обеспечение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b/>
          <w:sz w:val="32"/>
          <w:szCs w:val="32"/>
          <w:lang w:eastAsia="ru-RU"/>
        </w:rPr>
        <w:t>Пригородненский</w:t>
      </w:r>
      <w:r w:rsidRPr="00915A5C">
        <w:rPr>
          <w:rFonts w:ascii="Times New Roman" w:eastAsia="Times New Roman" w:hAnsi="Times New Roman" w:cs="Times New Roman"/>
          <w:b/>
          <w:sz w:val="32"/>
          <w:szCs w:val="32"/>
          <w:lang w:eastAsia="ru-RU"/>
        </w:rPr>
        <w:t xml:space="preserve"> сельсовет» </w:t>
      </w:r>
      <w:r w:rsidR="00FB1972">
        <w:rPr>
          <w:rFonts w:ascii="Times New Roman" w:eastAsia="Times New Roman" w:hAnsi="Times New Roman" w:cs="Times New Roman"/>
          <w:b/>
          <w:sz w:val="32"/>
          <w:szCs w:val="32"/>
          <w:lang w:eastAsia="ru-RU"/>
        </w:rPr>
        <w:t>Щигровского</w:t>
      </w:r>
      <w:r w:rsidRPr="00915A5C">
        <w:rPr>
          <w:rFonts w:ascii="Times New Roman" w:eastAsia="Times New Roman" w:hAnsi="Times New Roman" w:cs="Times New Roman"/>
          <w:b/>
          <w:sz w:val="32"/>
          <w:szCs w:val="32"/>
          <w:lang w:eastAsia="ru-RU"/>
        </w:rPr>
        <w:t xml:space="preserve"> района Курской области» муниципальной программы </w:t>
      </w:r>
      <w:r w:rsidRPr="00915A5C">
        <w:rPr>
          <w:rFonts w:ascii="Times New Roman" w:eastAsia="Times New Roman" w:hAnsi="Times New Roman" w:cs="Times New Roman"/>
          <w:b/>
          <w:color w:val="000000"/>
          <w:sz w:val="32"/>
          <w:szCs w:val="32"/>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32"/>
          <w:szCs w:val="32"/>
          <w:lang w:eastAsia="ru-RU"/>
        </w:rPr>
        <w:t>Пригородненский</w:t>
      </w:r>
      <w:r w:rsidRPr="00915A5C">
        <w:rPr>
          <w:rFonts w:ascii="Times New Roman" w:eastAsia="Times New Roman" w:hAnsi="Times New Roman" w:cs="Times New Roman"/>
          <w:b/>
          <w:color w:val="000000"/>
          <w:sz w:val="32"/>
          <w:szCs w:val="32"/>
          <w:lang w:eastAsia="ru-RU"/>
        </w:rPr>
        <w:t xml:space="preserve"> сельсовет» </w:t>
      </w:r>
      <w:r w:rsidR="00DD4E61">
        <w:rPr>
          <w:rFonts w:ascii="Times New Roman" w:eastAsia="Times New Roman" w:hAnsi="Times New Roman" w:cs="Times New Roman"/>
          <w:b/>
          <w:color w:val="000000"/>
          <w:sz w:val="32"/>
          <w:szCs w:val="32"/>
          <w:lang w:eastAsia="ru-RU"/>
        </w:rPr>
        <w:t>Щигровского</w:t>
      </w:r>
      <w:r w:rsidRPr="00915A5C">
        <w:rPr>
          <w:rFonts w:ascii="Times New Roman" w:eastAsia="Times New Roman" w:hAnsi="Times New Roman" w:cs="Times New Roman"/>
          <w:b/>
          <w:color w:val="000000"/>
          <w:sz w:val="32"/>
          <w:szCs w:val="32"/>
          <w:lang w:eastAsia="ru-RU"/>
        </w:rPr>
        <w:t xml:space="preserve"> района Курской области»</w:t>
      </w:r>
    </w:p>
    <w:p w:rsidR="00D277A0" w:rsidRPr="00915A5C" w:rsidRDefault="00D277A0" w:rsidP="00DD4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Паспорт</w:t>
      </w:r>
    </w:p>
    <w:p w:rsidR="00D277A0" w:rsidRPr="00915A5C" w:rsidRDefault="00D277A0" w:rsidP="00DD4E6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w:t>
      </w:r>
      <w:r w:rsidR="0080286A">
        <w:rPr>
          <w:rFonts w:ascii="Times New Roman" w:eastAsia="Times New Roman" w:hAnsi="Times New Roman" w:cs="Times New Roman"/>
          <w:color w:val="000000"/>
          <w:sz w:val="24"/>
          <w:szCs w:val="24"/>
          <w:lang w:eastAsia="ru-RU"/>
        </w:rPr>
        <w:t xml:space="preserve"> Щигровского</w:t>
      </w:r>
      <w:r w:rsidRPr="00915A5C">
        <w:rPr>
          <w:rFonts w:ascii="Times New Roman" w:eastAsia="Times New Roman" w:hAnsi="Times New Roman" w:cs="Times New Roman"/>
          <w:color w:val="000000"/>
          <w:sz w:val="24"/>
          <w:szCs w:val="24"/>
          <w:lang w:eastAsia="ru-RU"/>
        </w:rPr>
        <w:t xml:space="preserve"> района Курской области»</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(далее – Подпрограмма) </w:t>
      </w:r>
    </w:p>
    <w:tbl>
      <w:tblPr>
        <w:tblW w:w="0" w:type="auto"/>
        <w:tblInd w:w="108" w:type="dxa"/>
        <w:tblLayout w:type="fixed"/>
        <w:tblLook w:val="04A0" w:firstRow="1" w:lastRow="0" w:firstColumn="1" w:lastColumn="0" w:noHBand="0" w:noVBand="1"/>
      </w:tblPr>
      <w:tblGrid>
        <w:gridCol w:w="2694"/>
        <w:gridCol w:w="6955"/>
      </w:tblGrid>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Соисполнители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Участники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Программно-целевые инструменты </w:t>
            </w:r>
            <w:r w:rsidRPr="00915A5C">
              <w:rPr>
                <w:rFonts w:ascii="Times New Roman" w:eastAsia="Times New Roman" w:hAnsi="Times New Roman" w:cs="Times New Roman"/>
                <w:sz w:val="24"/>
                <w:szCs w:val="24"/>
                <w:lang w:eastAsia="ru-RU"/>
              </w:rPr>
              <w:lastRenderedPageBreak/>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отсутствуют</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Цели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создание условий для реализации муниципальной программы </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Задачи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эффективного управления муниципальной программой;</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повышение эффективности использования бюджетного финансирования, направляемого на цели развития благоустройства и озеленения на территории муниципального образования;</w:t>
            </w:r>
          </w:p>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разработка плана проведения мероприятий комплексного благоустройства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Целевые индикаторы и показатели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w:t>
            </w:r>
            <w:r w:rsidRPr="00915A5C">
              <w:rPr>
                <w:rFonts w:ascii="Times New Roman" w:eastAsia="Times New Roman" w:hAnsi="Times New Roman" w:cs="Times New Roman"/>
                <w:sz w:val="24"/>
                <w:szCs w:val="24"/>
                <w:lang w:eastAsia="ru-RU"/>
              </w:rPr>
              <w:t xml:space="preserve"> к общему количеству целевых показателей (индикаторов)</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Этапы  и сроки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р</w:t>
            </w:r>
            <w:r w:rsidR="0080286A">
              <w:rPr>
                <w:rFonts w:ascii="Times New Roman" w:eastAsia="Times New Roman" w:hAnsi="Times New Roman" w:cs="Times New Roman"/>
                <w:sz w:val="24"/>
                <w:szCs w:val="24"/>
                <w:lang w:eastAsia="ru-RU"/>
              </w:rPr>
              <w:t xml:space="preserve">еализуется в </w:t>
            </w:r>
            <w:r w:rsidR="0000600E">
              <w:rPr>
                <w:rFonts w:ascii="Times New Roman" w:eastAsia="Times New Roman" w:hAnsi="Times New Roman" w:cs="Times New Roman"/>
                <w:sz w:val="24"/>
                <w:szCs w:val="24"/>
                <w:lang w:eastAsia="ru-RU"/>
              </w:rPr>
              <w:t>2024 – 2026</w:t>
            </w:r>
            <w:r w:rsidR="0000600E" w:rsidRPr="00915A5C">
              <w:rPr>
                <w:rFonts w:ascii="Times New Roman" w:eastAsia="Times New Roman" w:hAnsi="Times New Roman" w:cs="Times New Roman"/>
                <w:sz w:val="24"/>
                <w:szCs w:val="24"/>
                <w:lang w:eastAsia="ru-RU"/>
              </w:rPr>
              <w:t xml:space="preserve"> </w:t>
            </w:r>
            <w:r w:rsidRPr="00915A5C">
              <w:rPr>
                <w:rFonts w:ascii="Times New Roman" w:eastAsia="Times New Roman" w:hAnsi="Times New Roman" w:cs="Times New Roman"/>
                <w:sz w:val="24"/>
                <w:szCs w:val="24"/>
                <w:lang w:eastAsia="ru-RU"/>
              </w:rPr>
              <w:t>годы в один этап</w:t>
            </w: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80286A">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Объемы бюджетных ассигнований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6933E2"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общий объем бюджетных ассигнований на реализацию подпрограммы </w:t>
            </w:r>
            <w:r w:rsidRPr="006933E2">
              <w:rPr>
                <w:rFonts w:ascii="Times New Roman" w:eastAsia="Times New Roman" w:hAnsi="Times New Roman" w:cs="Times New Roman"/>
                <w:sz w:val="24"/>
                <w:szCs w:val="24"/>
                <w:lang w:eastAsia="ru-RU"/>
              </w:rPr>
              <w:t xml:space="preserve">составляет </w:t>
            </w:r>
            <w:r w:rsidR="00B5462C" w:rsidRPr="006933E2">
              <w:rPr>
                <w:rFonts w:ascii="Times New Roman" w:eastAsia="Times New Roman" w:hAnsi="Times New Roman" w:cs="Times New Roman"/>
                <w:sz w:val="24"/>
                <w:szCs w:val="24"/>
                <w:lang w:eastAsia="ru-RU"/>
              </w:rPr>
              <w:t xml:space="preserve"> </w:t>
            </w:r>
            <w:r w:rsidR="00B5462C" w:rsidRPr="0000600E">
              <w:rPr>
                <w:rFonts w:ascii="Times New Roman" w:eastAsia="Times New Roman" w:hAnsi="Times New Roman" w:cs="Times New Roman"/>
                <w:color w:val="FF0000"/>
                <w:sz w:val="24"/>
                <w:szCs w:val="24"/>
                <w:lang w:eastAsia="ru-RU"/>
              </w:rPr>
              <w:t>900000</w:t>
            </w:r>
            <w:r w:rsidRPr="006933E2">
              <w:rPr>
                <w:rFonts w:ascii="Times New Roman" w:eastAsia="Times New Roman" w:hAnsi="Times New Roman" w:cs="Times New Roman"/>
                <w:sz w:val="24"/>
                <w:szCs w:val="24"/>
                <w:lang w:eastAsia="ru-RU"/>
              </w:rPr>
              <w:t>.</w:t>
            </w:r>
          </w:p>
          <w:p w:rsidR="00B5462C" w:rsidRPr="0000600E"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6933E2">
              <w:rPr>
                <w:rFonts w:ascii="Times New Roman" w:eastAsia="Times New Roman" w:hAnsi="Times New Roman" w:cs="Times New Roman"/>
                <w:sz w:val="24"/>
                <w:szCs w:val="24"/>
                <w:lang w:eastAsia="ru-RU"/>
              </w:rPr>
              <w:t xml:space="preserve">Бюджетные ассигнования местного бюджета  на реализацию подпрограммы на весь период </w:t>
            </w:r>
            <w:r w:rsidR="00B5462C" w:rsidRPr="0000600E">
              <w:rPr>
                <w:rFonts w:ascii="Times New Roman" w:eastAsia="Times New Roman" w:hAnsi="Times New Roman" w:cs="Times New Roman"/>
                <w:b/>
                <w:color w:val="FF0000"/>
                <w:sz w:val="24"/>
                <w:szCs w:val="24"/>
                <w:lang w:eastAsia="ru-RU"/>
              </w:rPr>
              <w:t>900 тыс. руб. в т.ч. по годам:</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2021 год – 300 тыс.руб.;</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2022 год – 300 тыс.руб.;</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2023 год - 300 тыс.руб.;</w:t>
            </w:r>
          </w:p>
          <w:p w:rsidR="00D277A0" w:rsidRPr="00915A5C" w:rsidRDefault="00D277A0" w:rsidP="0080286A">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D277A0" w:rsidRPr="00915A5C" w:rsidTr="00D277A0">
        <w:tc>
          <w:tcPr>
            <w:tcW w:w="269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Ожидаемые результаты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создание эффективной системы управления реализации муниципальной программы;</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реализация в полном объеме мероприятий муниципальной программы, достижение ее целей и задач;</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формирование необходимой нормативно-правовой базы, обеспечивающей эффективную реализацию муниципальной программы;</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благоустроенность территории муниципального образования;</w:t>
            </w:r>
          </w:p>
          <w:p w:rsidR="00D277A0" w:rsidRPr="00915A5C" w:rsidRDefault="00D277A0" w:rsidP="00D277A0">
            <w:pPr>
              <w:spacing w:before="100" w:beforeAutospacing="1" w:after="100" w:afterAutospacing="1" w:line="240" w:lineRule="auto"/>
              <w:ind w:firstLine="34"/>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ar-SA"/>
              </w:rPr>
              <w:t>обеспечение освещённости улиц, внедрение современных энергетически эффективных осветительных приборов</w:t>
            </w:r>
          </w:p>
        </w:tc>
      </w:tr>
    </w:tbl>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lastRenderedPageBreak/>
        <w:t>I</w:t>
      </w:r>
      <w:r w:rsidRPr="00915A5C">
        <w:rPr>
          <w:rFonts w:ascii="Times New Roman" w:eastAsia="Times New Roman" w:hAnsi="Times New Roman" w:cs="Times New Roman"/>
          <w:b/>
          <w:sz w:val="28"/>
          <w:szCs w:val="28"/>
          <w:lang w:eastAsia="ru-RU"/>
        </w:rPr>
        <w:t>. Х</w:t>
      </w:r>
      <w:r w:rsidRPr="00915A5C">
        <w:rPr>
          <w:rFonts w:ascii="Times New Roman" w:eastAsia="Times New Roman" w:hAnsi="Times New Roman" w:cs="Times New Roman"/>
          <w:b/>
          <w:bCs/>
          <w:sz w:val="28"/>
          <w:szCs w:val="28"/>
          <w:lang w:eastAsia="ru-RU"/>
        </w:rPr>
        <w:t xml:space="preserve">арактеристика сферы реализации Подпрограммы, </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 xml:space="preserve">основные проблемы в указанной сфере </w:t>
      </w:r>
      <w:r w:rsidRPr="00915A5C">
        <w:rPr>
          <w:rFonts w:ascii="Times New Roman" w:eastAsia="Times New Roman" w:hAnsi="Times New Roman" w:cs="Times New Roman"/>
          <w:b/>
          <w:color w:val="000000"/>
          <w:sz w:val="28"/>
          <w:szCs w:val="28"/>
          <w:lang w:eastAsia="ru-RU"/>
        </w:rPr>
        <w:t>и прогноз</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ее развития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sz w:val="24"/>
          <w:szCs w:val="24"/>
          <w:lang w:eastAsia="ru-RU"/>
        </w:rPr>
        <w:t>Пригородненский</w:t>
      </w:r>
      <w:r w:rsidRPr="00915A5C">
        <w:rPr>
          <w:rFonts w:ascii="Times New Roman" w:eastAsia="Times New Roman" w:hAnsi="Times New Roman" w:cs="Times New Roman"/>
          <w:sz w:val="24"/>
          <w:szCs w:val="24"/>
          <w:lang w:eastAsia="ru-RU"/>
        </w:rPr>
        <w:t xml:space="preserve"> сельсовет»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муниципальной программы </w:t>
      </w:r>
      <w:r w:rsidRPr="00915A5C">
        <w:rPr>
          <w:rFonts w:ascii="Times New Roman" w:eastAsia="Times New Roman" w:hAnsi="Times New Roman" w:cs="Times New Roman"/>
          <w:color w:val="000000"/>
          <w:sz w:val="24"/>
          <w:szCs w:val="24"/>
          <w:lang w:eastAsia="ru-RU"/>
        </w:rPr>
        <w:t>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разработана с целью создания условий для реализации муниципальной программы муниципального  образования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района Курской области» и направлена в целом на формирование и развитие обеспечивающих механизмов реализации муниципальной 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D277A0" w:rsidRPr="00915A5C" w:rsidRDefault="00D277A0" w:rsidP="00D277A0">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w:t>
      </w:r>
      <w:r w:rsidRPr="00915A5C">
        <w:rPr>
          <w:rFonts w:ascii="Times New Roman" w:eastAsia="Times New Roman" w:hAnsi="Times New Roman" w:cs="Times New Roman"/>
          <w:b/>
          <w:sz w:val="28"/>
          <w:szCs w:val="28"/>
          <w:lang w:eastAsia="ru-RU"/>
        </w:rPr>
        <w:t xml:space="preserve">. Приоритеты муниципальной политики в сфере реализации Подпрограммы, цели, задачи и показатели </w:t>
      </w:r>
    </w:p>
    <w:p w:rsidR="00D277A0" w:rsidRPr="00915A5C" w:rsidRDefault="00D277A0" w:rsidP="00D277A0">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(индикаторы) достижения целей и решения задач, описание  основных ожидаемых конечных результатов Подпрограммы, сроков и этапов ее реализации</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Подпрограмма направлена на качественное выполнение мероприятий муниципальной программы.</w:t>
      </w:r>
    </w:p>
    <w:p w:rsidR="00D277A0" w:rsidRPr="00915A5C" w:rsidRDefault="0080286A" w:rsidP="00D277A0">
      <w:pPr>
        <w:spacing w:before="100" w:beforeAutospacing="1" w:after="100" w:afterAutospacing="1" w:line="240" w:lineRule="auto"/>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 xml:space="preserve">Подпрограмма полностью соответствует приоритетам социально-экономического развития  </w:t>
      </w:r>
      <w:r w:rsidR="00915A5C">
        <w:rPr>
          <w:rFonts w:ascii="Times New Roman" w:eastAsia="Times New Roman" w:hAnsi="Times New Roman" w:cs="Times New Roman"/>
          <w:sz w:val="24"/>
          <w:szCs w:val="24"/>
          <w:lang w:eastAsia="ru-RU"/>
        </w:rPr>
        <w:t>Пригородненского</w:t>
      </w:r>
      <w:r w:rsidR="00D277A0" w:rsidRPr="00915A5C">
        <w:rPr>
          <w:rFonts w:ascii="Times New Roman" w:eastAsia="Times New Roman" w:hAnsi="Times New Roman" w:cs="Times New Roman"/>
          <w:sz w:val="24"/>
          <w:szCs w:val="24"/>
          <w:lang w:eastAsia="ru-RU"/>
        </w:rPr>
        <w:t xml:space="preserve"> сельсовета на среднесрочную перспективу. Реализация Программы направлена на:</w:t>
      </w:r>
    </w:p>
    <w:p w:rsidR="00D277A0" w:rsidRDefault="00D277A0" w:rsidP="00D277A0">
      <w:pPr>
        <w:spacing w:before="100" w:beforeAutospacing="1" w:after="100" w:afterAutospacing="1" w:line="240" w:lineRule="auto"/>
        <w:ind w:left="720"/>
        <w:contextualSpacing/>
        <w:jc w:val="both"/>
        <w:textAlignment w:val="top"/>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создание условий для улуч</w:t>
      </w:r>
      <w:r w:rsidR="0080286A">
        <w:rPr>
          <w:rFonts w:ascii="Times New Roman" w:eastAsia="Times New Roman" w:hAnsi="Times New Roman" w:cs="Times New Roman"/>
          <w:sz w:val="24"/>
          <w:szCs w:val="24"/>
          <w:lang w:eastAsia="ru-RU"/>
        </w:rPr>
        <w:t>шения качества жизни населения;</w:t>
      </w:r>
    </w:p>
    <w:p w:rsidR="0080286A" w:rsidRPr="00915A5C" w:rsidRDefault="0080286A" w:rsidP="00D277A0">
      <w:pPr>
        <w:spacing w:before="100" w:beforeAutospacing="1" w:after="100" w:afterAutospacing="1" w:line="240" w:lineRule="auto"/>
        <w:ind w:left="720"/>
        <w:contextualSpacing/>
        <w:jc w:val="both"/>
        <w:textAlignment w:val="top"/>
        <w:rPr>
          <w:rFonts w:ascii="Times New Roman" w:eastAsia="Times New Roman" w:hAnsi="Times New Roman" w:cs="Times New Roman"/>
          <w:sz w:val="24"/>
          <w:szCs w:val="24"/>
          <w:lang w:eastAsia="ru-RU"/>
        </w:rPr>
      </w:pP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Цели, задачи основные ожидаемые конечные результаты, сроки и этапы реализации Подпрограммы приведены в паспорте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Для решения поставленной цели необходимо решение задачи по обеспечению деятельности и выполнению полномочий Администрации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в области благоустройства территории муниципального образования.</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Целевым показателем (индикатором) Подпрограммы служит показатель:</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к общему количеству целевых показателей (индикаторов). </w:t>
      </w:r>
      <w:r w:rsidRPr="00915A5C">
        <w:rPr>
          <w:rFonts w:ascii="Times New Roman" w:eastAsia="Times New Roman" w:hAnsi="Times New Roman" w:cs="Times New Roman"/>
          <w:sz w:val="24"/>
          <w:szCs w:val="24"/>
          <w:lang w:eastAsia="ru-RU"/>
        </w:rPr>
        <w:tab/>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Данный показатель рассчитывается в процентах (%) как отношение достигнутых целевых показателей (индикаторов) муниципальной программы к планируемым показателям (индикаторам), указанным в </w:t>
      </w:r>
      <w:hyperlink r:id="rId23" w:history="1">
        <w:r w:rsidRPr="006933E2">
          <w:rPr>
            <w:rFonts w:ascii="Times New Roman" w:eastAsia="Times New Roman" w:hAnsi="Times New Roman" w:cs="Times New Roman"/>
            <w:sz w:val="24"/>
            <w:szCs w:val="24"/>
            <w:u w:val="single"/>
            <w:lang w:eastAsia="ru-RU"/>
          </w:rPr>
          <w:t>приложении № 1</w:t>
        </w:r>
      </w:hyperlink>
      <w:r w:rsidRPr="00915A5C">
        <w:rPr>
          <w:rFonts w:ascii="Times New Roman" w:eastAsia="Times New Roman" w:hAnsi="Times New Roman" w:cs="Times New Roman"/>
          <w:sz w:val="24"/>
          <w:szCs w:val="24"/>
          <w:lang w:eastAsia="ru-RU"/>
        </w:rPr>
        <w:t xml:space="preserve"> к муниципальной программе.</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  </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III</w:t>
      </w:r>
      <w:r w:rsidRPr="00915A5C">
        <w:rPr>
          <w:rFonts w:ascii="Times New Roman" w:eastAsia="Times New Roman" w:hAnsi="Times New Roman" w:cs="Times New Roman"/>
          <w:b/>
          <w:sz w:val="28"/>
          <w:szCs w:val="28"/>
          <w:lang w:eastAsia="ru-RU"/>
        </w:rPr>
        <w:t>. Характеристика основных мероприятий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Достижение целей и решение задач Подпрограммы обеспечивается путем выполнения ряда основных мероприятий.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подпрограммы предусматривается реализация следующих основных мероприятий:</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основное мероприятие 1.1. «Мероприятия по благоустройству».</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 рамках данного мероприятия предусматриваются расходы местного бюджета на мероприятия по уличному освещению, озеленению, прочим мероприятиям по благоустройству территории муниципального образования.</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IV</w:t>
      </w:r>
      <w:r w:rsidRPr="00915A5C">
        <w:rPr>
          <w:rFonts w:ascii="Times New Roman" w:eastAsia="Times New Roman" w:hAnsi="Times New Roman" w:cs="Times New Roman"/>
          <w:b/>
          <w:sz w:val="28"/>
          <w:szCs w:val="28"/>
          <w:lang w:eastAsia="ru-RU"/>
        </w:rPr>
        <w:t>. Характеристика мер государственного регулирования</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в сфере реализации Подпрограммы</w:t>
      </w:r>
    </w:p>
    <w:p w:rsidR="00D277A0" w:rsidRPr="00915A5C" w:rsidRDefault="00D277A0" w:rsidP="00D277A0">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ab/>
        <w:t>Налоговые, таможенные, тарифные, кредитные и иные меры государственного регулирования в рамках реализации Подпрограммы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lastRenderedPageBreak/>
        <w:t>V</w:t>
      </w:r>
      <w:r w:rsidRPr="00915A5C">
        <w:rPr>
          <w:rFonts w:ascii="Times New Roman" w:eastAsia="Times New Roman" w:hAnsi="Times New Roman" w:cs="Times New Roman"/>
          <w:b/>
          <w:sz w:val="28"/>
          <w:szCs w:val="28"/>
          <w:lang w:eastAsia="ru-RU"/>
        </w:rPr>
        <w:t>. Прогноз сводных показателей муниципальных заданий для реализации Подпрограммы</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Муниципальные задания в рамках Подпрограммы не предусмотрены.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w:t>
      </w:r>
      <w:r w:rsidRPr="00915A5C">
        <w:rPr>
          <w:rFonts w:ascii="Times New Roman" w:eastAsia="Times New Roman" w:hAnsi="Times New Roman" w:cs="Times New Roman"/>
          <w:b/>
          <w:sz w:val="28"/>
          <w:szCs w:val="28"/>
          <w:lang w:eastAsia="ru-RU"/>
        </w:rPr>
        <w:t xml:space="preserve">. Характеристика основных мероприятий, реализуемых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муниципальным образованием</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Подпрограмма реализуется Администрацией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80286A">
        <w:rPr>
          <w:rFonts w:ascii="Times New Roman" w:eastAsia="Times New Roman" w:hAnsi="Times New Roman" w:cs="Times New Roman"/>
          <w:sz w:val="24"/>
          <w:szCs w:val="24"/>
          <w:lang w:eastAsia="ru-RU"/>
        </w:rPr>
        <w:t xml:space="preserve">Щигровского </w:t>
      </w:r>
      <w:r w:rsidRPr="00915A5C">
        <w:rPr>
          <w:rFonts w:ascii="Times New Roman" w:eastAsia="Times New Roman" w:hAnsi="Times New Roman" w:cs="Times New Roman"/>
          <w:sz w:val="24"/>
          <w:szCs w:val="24"/>
          <w:lang w:eastAsia="ru-RU"/>
        </w:rPr>
        <w:t>района Курской области.</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VII</w:t>
      </w:r>
      <w:r w:rsidRPr="00915A5C">
        <w:rPr>
          <w:rFonts w:ascii="Times New Roman" w:eastAsia="Times New Roman" w:hAnsi="Times New Roman" w:cs="Times New Roman"/>
          <w:b/>
          <w:sz w:val="28"/>
          <w:szCs w:val="28"/>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D277A0" w:rsidRPr="00915A5C" w:rsidRDefault="00D277A0" w:rsidP="00D277A0">
      <w:pPr>
        <w:spacing w:before="100" w:beforeAutospacing="1" w:after="100" w:afterAutospacing="1" w:line="240" w:lineRule="auto"/>
        <w:ind w:firstLine="851"/>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val="en-US" w:eastAsia="ru-RU"/>
        </w:rPr>
        <w:t>VIII</w:t>
      </w:r>
      <w:r w:rsidRPr="00915A5C">
        <w:rPr>
          <w:rFonts w:ascii="Times New Roman" w:eastAsia="Times New Roman" w:hAnsi="Times New Roman" w:cs="Times New Roman"/>
          <w:b/>
          <w:color w:val="000000"/>
          <w:sz w:val="28"/>
          <w:szCs w:val="28"/>
          <w:lang w:eastAsia="ru-RU"/>
        </w:rPr>
        <w:t>.  Обоснование объема финансовых ресурсов, необходимых для реализации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Предусмотренные в рамках  Подпрограммы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и в максимальной степени будут способствовать достижению целей и конечных результатов муниципальной программы.</w:t>
      </w:r>
    </w:p>
    <w:p w:rsidR="00B5462C" w:rsidRPr="0000600E" w:rsidRDefault="00D277A0"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915A5C">
        <w:rPr>
          <w:rFonts w:ascii="Times New Roman" w:eastAsia="Times New Roman" w:hAnsi="Times New Roman" w:cs="Times New Roman"/>
          <w:sz w:val="24"/>
          <w:szCs w:val="24"/>
          <w:lang w:eastAsia="ru-RU"/>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w:t>
      </w:r>
      <w:r w:rsidRPr="0000600E">
        <w:rPr>
          <w:rFonts w:ascii="Times New Roman" w:eastAsia="Times New Roman" w:hAnsi="Times New Roman" w:cs="Times New Roman"/>
          <w:color w:val="FF0000"/>
          <w:sz w:val="24"/>
          <w:szCs w:val="24"/>
          <w:lang w:eastAsia="ru-RU"/>
        </w:rPr>
        <w:t xml:space="preserve">составит </w:t>
      </w:r>
      <w:r w:rsidR="00B5462C" w:rsidRPr="0000600E">
        <w:rPr>
          <w:rFonts w:ascii="Times New Roman" w:eastAsia="Times New Roman" w:hAnsi="Times New Roman" w:cs="Times New Roman"/>
          <w:b/>
          <w:color w:val="FF0000"/>
          <w:sz w:val="24"/>
          <w:szCs w:val="24"/>
          <w:lang w:eastAsia="ru-RU"/>
        </w:rPr>
        <w:t>900 тыс. руб. в т.ч. по годам:</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2021 год – 300 тыс.руб.;</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2022 год – 300 тыс.руб.;</w:t>
      </w:r>
    </w:p>
    <w:p w:rsidR="00B5462C" w:rsidRPr="0000600E" w:rsidRDefault="00B5462C" w:rsidP="00B5462C">
      <w:pPr>
        <w:tabs>
          <w:tab w:val="left" w:pos="14317"/>
        </w:tabs>
        <w:spacing w:before="100" w:beforeAutospacing="1" w:after="100" w:afterAutospacing="1" w:line="240" w:lineRule="auto"/>
        <w:jc w:val="both"/>
        <w:rPr>
          <w:rFonts w:ascii="Times New Roman" w:eastAsia="Times New Roman" w:hAnsi="Times New Roman" w:cs="Times New Roman"/>
          <w:b/>
          <w:color w:val="FF0000"/>
          <w:sz w:val="24"/>
          <w:szCs w:val="24"/>
          <w:lang w:eastAsia="ru-RU"/>
        </w:rPr>
      </w:pPr>
      <w:r w:rsidRPr="0000600E">
        <w:rPr>
          <w:rFonts w:ascii="Times New Roman" w:eastAsia="Times New Roman" w:hAnsi="Times New Roman" w:cs="Times New Roman"/>
          <w:b/>
          <w:color w:val="FF0000"/>
          <w:sz w:val="24"/>
          <w:szCs w:val="24"/>
          <w:lang w:eastAsia="ru-RU"/>
        </w:rPr>
        <w:t>2023 год - 300 тыс.руб.;</w:t>
      </w:r>
    </w:p>
    <w:p w:rsidR="00D277A0" w:rsidRPr="00915A5C" w:rsidRDefault="00D277A0" w:rsidP="00B5462C">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Указанные расходы подлежат ежегодному уточнению в рамках бюджетного цикла.</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915A5C">
        <w:rPr>
          <w:rFonts w:ascii="Times New Roman" w:eastAsia="Times New Roman" w:hAnsi="Times New Roman" w:cs="Times New Roman"/>
          <w:sz w:val="24"/>
          <w:szCs w:val="24"/>
          <w:lang w:eastAsia="ru-RU"/>
        </w:rPr>
        <w:lastRenderedPageBreak/>
        <w:t>Пригородненского</w:t>
      </w:r>
      <w:r w:rsidRPr="00915A5C">
        <w:rPr>
          <w:rFonts w:ascii="Times New Roman" w:eastAsia="Times New Roman" w:hAnsi="Times New Roman" w:cs="Times New Roman"/>
          <w:sz w:val="24"/>
          <w:szCs w:val="24"/>
          <w:lang w:eastAsia="ru-RU"/>
        </w:rPr>
        <w:t xml:space="preserve"> сельсовета </w:t>
      </w:r>
      <w:r w:rsidR="0080286A">
        <w:rPr>
          <w:rFonts w:ascii="Times New Roman" w:eastAsia="Times New Roman" w:hAnsi="Times New Roman" w:cs="Times New Roman"/>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 о  местном бюджете на очередной финансовый год и плановый период.</w:t>
      </w:r>
    </w:p>
    <w:p w:rsidR="00D277A0" w:rsidRPr="00915A5C" w:rsidRDefault="00D277A0" w:rsidP="00D277A0">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val="en-US" w:eastAsia="ru-RU"/>
        </w:rPr>
        <w:t>IX</w:t>
      </w:r>
      <w:r w:rsidRPr="00915A5C">
        <w:rPr>
          <w:rFonts w:ascii="Times New Roman" w:eastAsia="Times New Roman" w:hAnsi="Times New Roman" w:cs="Times New Roman"/>
          <w:b/>
          <w:sz w:val="28"/>
          <w:szCs w:val="28"/>
          <w:lang w:eastAsia="ru-RU"/>
        </w:rPr>
        <w:t>.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w:t>
      </w:r>
      <w:r w:rsidR="0080286A">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b/>
          <w:sz w:val="28"/>
          <w:szCs w:val="28"/>
          <w:lang w:eastAsia="ru-RU"/>
        </w:rPr>
        <w:t>Подпрограммы) и</w:t>
      </w:r>
      <w:r w:rsidR="0080286A">
        <w:rPr>
          <w:rFonts w:ascii="Times New Roman" w:eastAsia="Times New Roman" w:hAnsi="Times New Roman" w:cs="Times New Roman"/>
          <w:b/>
          <w:sz w:val="28"/>
          <w:szCs w:val="28"/>
          <w:lang w:eastAsia="ru-RU"/>
        </w:rPr>
        <w:t xml:space="preserve"> описание мер управления рисками </w:t>
      </w:r>
      <w:r w:rsidR="004948FA">
        <w:rPr>
          <w:rFonts w:ascii="Times New Roman" w:eastAsia="Times New Roman" w:hAnsi="Times New Roman" w:cs="Times New Roman"/>
          <w:b/>
          <w:sz w:val="28"/>
          <w:szCs w:val="28"/>
          <w:lang w:eastAsia="ru-RU"/>
        </w:rPr>
        <w:t>р</w:t>
      </w:r>
      <w:r w:rsidRPr="00915A5C">
        <w:rPr>
          <w:rFonts w:ascii="Times New Roman" w:eastAsia="Times New Roman" w:hAnsi="Times New Roman" w:cs="Times New Roman"/>
          <w:b/>
          <w:sz w:val="28"/>
          <w:szCs w:val="28"/>
          <w:lang w:eastAsia="ru-RU"/>
        </w:rPr>
        <w:t>еализации Подпрограммы</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Важное значение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D277A0" w:rsidRPr="00915A5C" w:rsidRDefault="00D277A0" w:rsidP="00D277A0">
      <w:pPr>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в сфере культуры, что может повлечь недофинансирование, сокращение или прекращение программных мероприятий.</w:t>
      </w:r>
    </w:p>
    <w:p w:rsidR="00D277A0" w:rsidRPr="00915A5C" w:rsidRDefault="00D277A0" w:rsidP="00D277A0">
      <w:pPr>
        <w:widowControl w:val="0"/>
        <w:autoSpaceDE w:val="0"/>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Управление рисками реализации Подпрограммы будет осуществляться в рамках единой системы управления рисками муниципальной программы.</w:t>
      </w:r>
    </w:p>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0"/>
          <w:szCs w:val="20"/>
          <w:lang w:eastAsia="zh-CN"/>
        </w:rPr>
        <w:sectPr w:rsidR="00D277A0" w:rsidRPr="00915A5C">
          <w:pgSz w:w="12240" w:h="15840"/>
          <w:pgMar w:top="1134" w:right="850" w:bottom="1134" w:left="1701" w:header="720" w:footer="720" w:gutter="0"/>
          <w:cols w:space="720"/>
        </w:sectPr>
      </w:pPr>
    </w:p>
    <w:p w:rsidR="00D277A0" w:rsidRPr="00915A5C" w:rsidRDefault="00D277A0" w:rsidP="00D277A0">
      <w:pPr>
        <w:tabs>
          <w:tab w:val="left" w:pos="14317"/>
        </w:tabs>
        <w:spacing w:before="100" w:beforeAutospacing="1" w:after="100" w:afterAutospacing="1" w:line="240" w:lineRule="auto"/>
        <w:ind w:firstLine="7371"/>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lastRenderedPageBreak/>
        <w:t>Приложение № 1</w:t>
      </w:r>
    </w:p>
    <w:p w:rsidR="00D277A0" w:rsidRPr="00915A5C" w:rsidRDefault="00D277A0" w:rsidP="00D277A0">
      <w:pPr>
        <w:tabs>
          <w:tab w:val="left" w:pos="14317"/>
        </w:tabs>
        <w:spacing w:before="100" w:beforeAutospacing="1" w:after="100" w:afterAutospacing="1" w:line="240" w:lineRule="auto"/>
        <w:ind w:firstLine="7371"/>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к муниципальной  программе </w:t>
      </w:r>
    </w:p>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коммунальными услугами граждан в муниципальном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80286A">
        <w:rPr>
          <w:rFonts w:ascii="Times New Roman" w:eastAsia="Times New Roman" w:hAnsi="Times New Roman" w:cs="Times New Roman"/>
          <w:color w:val="000000"/>
          <w:sz w:val="24"/>
          <w:szCs w:val="24"/>
          <w:lang w:eastAsia="ru-RU"/>
        </w:rPr>
        <w:t>Щигровского</w:t>
      </w:r>
      <w:r w:rsidRPr="00915A5C">
        <w:rPr>
          <w:rFonts w:ascii="Times New Roman" w:eastAsia="Times New Roman" w:hAnsi="Times New Roman" w:cs="Times New Roman"/>
          <w:color w:val="000000"/>
          <w:sz w:val="24"/>
          <w:szCs w:val="24"/>
          <w:lang w:eastAsia="ru-RU"/>
        </w:rPr>
        <w:t xml:space="preserve"> </w:t>
      </w:r>
    </w:p>
    <w:p w:rsidR="00D277A0" w:rsidRPr="00915A5C" w:rsidRDefault="00D277A0" w:rsidP="00D277A0">
      <w:pPr>
        <w:tabs>
          <w:tab w:val="left" w:pos="14317"/>
        </w:tabs>
        <w:spacing w:before="100" w:beforeAutospacing="1" w:after="100" w:afterAutospacing="1" w:line="240" w:lineRule="auto"/>
        <w:ind w:firstLine="7371"/>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района Курской области»</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8"/>
          <w:szCs w:val="28"/>
          <w:lang w:eastAsia="ru-RU"/>
        </w:rPr>
        <w:t>Сведения</w:t>
      </w:r>
      <w:r w:rsidRPr="00915A5C">
        <w:rPr>
          <w:rFonts w:ascii="Times New Roman" w:eastAsia="Times New Roman" w:hAnsi="Times New Roman" w:cs="Times New Roman"/>
          <w:b/>
          <w:bCs/>
          <w:sz w:val="28"/>
          <w:szCs w:val="28"/>
          <w:lang w:eastAsia="ru-RU"/>
        </w:rPr>
        <w:br/>
        <w:t>о показателях (индикаторах) муниципальной  программы</w:t>
      </w:r>
      <w:r w:rsidRPr="00915A5C">
        <w:rPr>
          <w:rFonts w:ascii="Times New Roman" w:eastAsia="Times New Roman" w:hAnsi="Times New Roman" w:cs="Times New Roman"/>
          <w:b/>
          <w:sz w:val="28"/>
          <w:szCs w:val="28"/>
          <w:lang w:eastAsia="ru-RU"/>
        </w:rPr>
        <w:t xml:space="preserve"> </w:t>
      </w:r>
      <w:r w:rsidRPr="00915A5C">
        <w:rPr>
          <w:rFonts w:ascii="Times New Roman" w:eastAsia="Times New Roman" w:hAnsi="Times New Roman" w:cs="Times New Roman"/>
          <w:color w:val="000000"/>
          <w:sz w:val="24"/>
          <w:szCs w:val="24"/>
          <w:lang w:eastAsia="ru-RU"/>
        </w:rPr>
        <w:t>«</w:t>
      </w:r>
      <w:r w:rsidRPr="00915A5C">
        <w:rPr>
          <w:rFonts w:ascii="Times New Roman" w:eastAsia="Times New Roman" w:hAnsi="Times New Roman" w:cs="Times New Roman"/>
          <w:b/>
          <w:color w:val="000000"/>
          <w:sz w:val="28"/>
          <w:szCs w:val="28"/>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28"/>
          <w:szCs w:val="28"/>
          <w:lang w:eastAsia="ru-RU"/>
        </w:rPr>
        <w:t>Пригородненский</w:t>
      </w:r>
      <w:r w:rsidRPr="00915A5C">
        <w:rPr>
          <w:rFonts w:ascii="Times New Roman" w:eastAsia="Times New Roman" w:hAnsi="Times New Roman" w:cs="Times New Roman"/>
          <w:b/>
          <w:color w:val="000000"/>
          <w:sz w:val="28"/>
          <w:szCs w:val="28"/>
          <w:lang w:eastAsia="ru-RU"/>
        </w:rPr>
        <w:t xml:space="preserve"> сельсовет»</w:t>
      </w:r>
    </w:p>
    <w:p w:rsidR="00D277A0" w:rsidRPr="00915A5C" w:rsidRDefault="0080286A"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eastAsia="ru-RU"/>
        </w:rPr>
        <w:t>Щигровского</w:t>
      </w:r>
      <w:r w:rsidR="00D277A0" w:rsidRPr="00915A5C">
        <w:rPr>
          <w:rFonts w:ascii="Times New Roman" w:eastAsia="Times New Roman" w:hAnsi="Times New Roman" w:cs="Times New Roman"/>
          <w:b/>
          <w:bCs/>
          <w:color w:val="000000"/>
          <w:sz w:val="28"/>
          <w:szCs w:val="28"/>
          <w:lang w:eastAsia="ru-RU"/>
        </w:rPr>
        <w:t xml:space="preserve"> района Курской области» </w:t>
      </w:r>
      <w:r w:rsidR="00D277A0" w:rsidRPr="00915A5C">
        <w:rPr>
          <w:rFonts w:ascii="Times New Roman" w:eastAsia="Times New Roman" w:hAnsi="Times New Roman" w:cs="Times New Roman"/>
          <w:b/>
          <w:bCs/>
          <w:sz w:val="28"/>
          <w:szCs w:val="28"/>
          <w:lang w:eastAsia="ru-RU"/>
        </w:rPr>
        <w:t>и  ее подпрограммы и их значениях</w:t>
      </w:r>
    </w:p>
    <w:tbl>
      <w:tblPr>
        <w:tblW w:w="0" w:type="auto"/>
        <w:tblInd w:w="-5" w:type="dxa"/>
        <w:tblLayout w:type="fixed"/>
        <w:tblLook w:val="04A0" w:firstRow="1" w:lastRow="0" w:firstColumn="1" w:lastColumn="0" w:noHBand="0" w:noVBand="1"/>
      </w:tblPr>
      <w:tblGrid>
        <w:gridCol w:w="570"/>
        <w:gridCol w:w="7440"/>
        <w:gridCol w:w="1272"/>
        <w:gridCol w:w="1835"/>
        <w:gridCol w:w="1977"/>
        <w:gridCol w:w="1704"/>
      </w:tblGrid>
      <w:tr w:rsidR="00D277A0" w:rsidRPr="00915A5C" w:rsidTr="00D277A0">
        <w:trPr>
          <w:cantSplit/>
        </w:trPr>
        <w:tc>
          <w:tcPr>
            <w:tcW w:w="570"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Arial" w:hAnsi="Times New Roman" w:cs="Times New Roman"/>
                <w:b/>
                <w:bCs/>
                <w:sz w:val="24"/>
                <w:szCs w:val="24"/>
                <w:lang w:eastAsia="ru-RU"/>
              </w:rPr>
              <w:t>№</w:t>
            </w:r>
          </w:p>
          <w:p w:rsidR="00D277A0" w:rsidRPr="00915A5C" w:rsidRDefault="00D277A0" w:rsidP="00D277A0">
            <w:pPr>
              <w:autoSpaceDE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п/п</w:t>
            </w:r>
          </w:p>
        </w:tc>
        <w:tc>
          <w:tcPr>
            <w:tcW w:w="7440"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 xml:space="preserve">Наименование </w:t>
            </w:r>
            <w:r w:rsidRPr="00915A5C">
              <w:rPr>
                <w:rFonts w:ascii="Times New Roman" w:eastAsia="Times New Roman" w:hAnsi="Times New Roman" w:cs="Times New Roman"/>
                <w:b/>
                <w:bCs/>
                <w:sz w:val="24"/>
                <w:szCs w:val="24"/>
                <w:lang w:eastAsia="ru-RU"/>
              </w:rPr>
              <w:br/>
              <w:t>показателя</w:t>
            </w:r>
          </w:p>
        </w:tc>
        <w:tc>
          <w:tcPr>
            <w:tcW w:w="1272"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Единица измерения</w:t>
            </w:r>
          </w:p>
        </w:tc>
        <w:tc>
          <w:tcPr>
            <w:tcW w:w="5516" w:type="dxa"/>
            <w:gridSpan w:val="3"/>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Значение показателя по годам</w:t>
            </w:r>
          </w:p>
        </w:tc>
      </w:tr>
      <w:tr w:rsidR="00D277A0" w:rsidRPr="00915A5C" w:rsidTr="00D277A0">
        <w:trPr>
          <w:cantSplit/>
          <w:trHeight w:val="411"/>
        </w:trPr>
        <w:tc>
          <w:tcPr>
            <w:tcW w:w="570"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7440"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272"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835"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2024</w:t>
            </w:r>
          </w:p>
        </w:tc>
        <w:tc>
          <w:tcPr>
            <w:tcW w:w="1977"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2025</w:t>
            </w:r>
          </w:p>
        </w:tc>
        <w:tc>
          <w:tcPr>
            <w:tcW w:w="1704" w:type="dxa"/>
            <w:tcBorders>
              <w:top w:val="single" w:sz="4" w:space="0" w:color="000000"/>
              <w:left w:val="single" w:sz="4" w:space="0" w:color="000000"/>
              <w:bottom w:val="single" w:sz="4" w:space="0" w:color="000000"/>
              <w:right w:val="single" w:sz="4" w:space="0" w:color="000000"/>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2026</w:t>
            </w:r>
          </w:p>
        </w:tc>
      </w:tr>
    </w:tbl>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Муниципальная программа</w:t>
      </w:r>
    </w:p>
    <w:tbl>
      <w:tblPr>
        <w:tblW w:w="0" w:type="auto"/>
        <w:tblInd w:w="-5" w:type="dxa"/>
        <w:tblLayout w:type="fixed"/>
        <w:tblLook w:val="04A0" w:firstRow="1" w:lastRow="0" w:firstColumn="1" w:lastColumn="0" w:noHBand="0" w:noVBand="1"/>
      </w:tblPr>
      <w:tblGrid>
        <w:gridCol w:w="534"/>
        <w:gridCol w:w="7512"/>
        <w:gridCol w:w="1276"/>
        <w:gridCol w:w="1727"/>
        <w:gridCol w:w="1959"/>
        <w:gridCol w:w="1711"/>
      </w:tblGrid>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2</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3</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4</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6</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65</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65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70</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19</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24</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25</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4</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Выполнение основных направлений благоустройства</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90</w:t>
            </w:r>
          </w:p>
        </w:tc>
        <w:tc>
          <w:tcPr>
            <w:tcW w:w="1959" w:type="dxa"/>
            <w:tcBorders>
              <w:top w:val="single" w:sz="4" w:space="0" w:color="000000"/>
              <w:left w:val="single" w:sz="4" w:space="0" w:color="000000"/>
              <w:bottom w:val="single" w:sz="4" w:space="0" w:color="000000"/>
              <w:right w:val="nil"/>
            </w:tcBorders>
            <w:hideMark/>
          </w:tcPr>
          <w:p w:rsidR="00D277A0" w:rsidRPr="00915A5C" w:rsidRDefault="004948FA"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9</w:t>
            </w:r>
            <w:r w:rsidR="00D277A0" w:rsidRPr="00915A5C">
              <w:rPr>
                <w:rFonts w:ascii="Times New Roman" w:eastAsia="Times New Roman" w:hAnsi="Times New Roman" w:cs="Times New Roman"/>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95</w:t>
            </w:r>
          </w:p>
        </w:tc>
      </w:tr>
      <w:tr w:rsidR="00D277A0" w:rsidRPr="00915A5C" w:rsidTr="00D277A0">
        <w:tc>
          <w:tcPr>
            <w:tcW w:w="14719" w:type="dxa"/>
            <w:gridSpan w:val="6"/>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bCs/>
                <w:sz w:val="24"/>
                <w:szCs w:val="24"/>
                <w:lang w:eastAsia="ru-RU"/>
              </w:rPr>
              <w:t xml:space="preserve">Подпрограмма </w:t>
            </w:r>
          </w:p>
        </w:tc>
      </w:tr>
      <w:tr w:rsidR="00D277A0" w:rsidRPr="00915A5C" w:rsidTr="00D277A0">
        <w:tc>
          <w:tcPr>
            <w:tcW w:w="534"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lastRenderedPageBreak/>
              <w:t>5</w:t>
            </w:r>
          </w:p>
        </w:tc>
        <w:tc>
          <w:tcPr>
            <w:tcW w:w="7512" w:type="dxa"/>
            <w:tcBorders>
              <w:top w:val="single" w:sz="4" w:space="0" w:color="000000"/>
              <w:left w:val="single" w:sz="4" w:space="0" w:color="000000"/>
              <w:bottom w:val="single" w:sz="4" w:space="0" w:color="000000"/>
              <w:right w:val="nil"/>
            </w:tcBorders>
            <w:hideMark/>
          </w:tcPr>
          <w:p w:rsidR="00D277A0" w:rsidRPr="00915A5C" w:rsidRDefault="00D277A0" w:rsidP="004948FA">
            <w:pPr>
              <w:spacing w:before="100" w:beforeAutospacing="1" w:after="100" w:afterAutospacing="1" w:line="240" w:lineRule="auto"/>
              <w:ind w:firstLine="33"/>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Доля достигнутых целевых показателей (индикаторов)  муниципальной программы </w:t>
            </w:r>
            <w:r w:rsidRPr="00915A5C">
              <w:rPr>
                <w:rFonts w:ascii="Times New Roman" w:eastAsia="Times New Roman" w:hAnsi="Times New Roman" w:cs="Times New Roman"/>
                <w:color w:val="000000"/>
                <w:sz w:val="24"/>
                <w:szCs w:val="24"/>
                <w:lang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4948FA">
              <w:rPr>
                <w:rFonts w:ascii="Times New Roman" w:eastAsia="Times New Roman" w:hAnsi="Times New Roman" w:cs="Times New Roman"/>
                <w:color w:val="000000"/>
                <w:sz w:val="24"/>
                <w:szCs w:val="24"/>
                <w:lang w:eastAsia="ru-RU"/>
              </w:rPr>
              <w:t xml:space="preserve">Щигровского </w:t>
            </w:r>
            <w:r w:rsidRPr="00915A5C">
              <w:rPr>
                <w:rFonts w:ascii="Times New Roman" w:eastAsia="Times New Roman" w:hAnsi="Times New Roman" w:cs="Times New Roman"/>
                <w:color w:val="000000"/>
                <w:sz w:val="24"/>
                <w:szCs w:val="24"/>
                <w:lang w:eastAsia="ru-RU"/>
              </w:rPr>
              <w:t xml:space="preserve">района Курской области»  </w:t>
            </w:r>
            <w:r w:rsidRPr="00915A5C">
              <w:rPr>
                <w:rFonts w:ascii="Times New Roman" w:eastAsia="Times New Roman" w:hAnsi="Times New Roman" w:cs="Times New Roman"/>
                <w:sz w:val="24"/>
                <w:szCs w:val="24"/>
                <w:lang w:eastAsia="ru-RU"/>
              </w:rPr>
              <w:t>(индикаторов)</w:t>
            </w:r>
          </w:p>
        </w:tc>
        <w:tc>
          <w:tcPr>
            <w:tcW w:w="1276"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c>
          <w:tcPr>
            <w:tcW w:w="1959" w:type="dxa"/>
            <w:tcBorders>
              <w:top w:val="single" w:sz="4" w:space="0" w:color="000000"/>
              <w:left w:val="single" w:sz="4" w:space="0" w:color="000000"/>
              <w:bottom w:val="single" w:sz="4" w:space="0" w:color="000000"/>
              <w:right w:val="nil"/>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Cs/>
                <w:sz w:val="24"/>
                <w:szCs w:val="24"/>
                <w:lang w:eastAsia="ru-RU"/>
              </w:rPr>
              <w:t>100</w:t>
            </w:r>
          </w:p>
        </w:tc>
      </w:tr>
    </w:tbl>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D277A0" w:rsidRPr="006933E2" w:rsidRDefault="00D277A0" w:rsidP="006933E2">
      <w:pPr>
        <w:pStyle w:val="aa"/>
        <w:jc w:val="right"/>
      </w:pPr>
      <w:r w:rsidRPr="006933E2">
        <w:lastRenderedPageBreak/>
        <w:t>Приложение № 2</w:t>
      </w:r>
    </w:p>
    <w:p w:rsidR="00D277A0" w:rsidRPr="006933E2" w:rsidRDefault="00D277A0" w:rsidP="006933E2">
      <w:pPr>
        <w:pStyle w:val="aa"/>
        <w:jc w:val="right"/>
      </w:pPr>
      <w:r w:rsidRPr="006933E2">
        <w:t>к муниципальной  программы</w:t>
      </w:r>
    </w:p>
    <w:p w:rsidR="00D277A0" w:rsidRPr="006933E2" w:rsidRDefault="00D277A0" w:rsidP="006933E2">
      <w:pPr>
        <w:pStyle w:val="aa"/>
        <w:jc w:val="right"/>
      </w:pPr>
      <w:r w:rsidRPr="006933E2">
        <w:t xml:space="preserve">«Обеспечение доступным и комфортным жильем и </w:t>
      </w:r>
    </w:p>
    <w:p w:rsidR="00D277A0" w:rsidRPr="006933E2" w:rsidRDefault="00D277A0" w:rsidP="006933E2">
      <w:pPr>
        <w:pStyle w:val="aa"/>
        <w:jc w:val="right"/>
      </w:pPr>
      <w:r w:rsidRPr="006933E2">
        <w:t xml:space="preserve">коммунальными услугами граждан в муниципальном </w:t>
      </w:r>
    </w:p>
    <w:p w:rsidR="00D277A0" w:rsidRPr="006933E2" w:rsidRDefault="00D277A0" w:rsidP="006933E2">
      <w:pPr>
        <w:pStyle w:val="aa"/>
        <w:jc w:val="right"/>
      </w:pPr>
      <w:r w:rsidRPr="006933E2">
        <w:t>образовании  «</w:t>
      </w:r>
      <w:r w:rsidR="00915A5C" w:rsidRPr="006933E2">
        <w:t>Пригородненский</w:t>
      </w:r>
      <w:r w:rsidRPr="006933E2">
        <w:t xml:space="preserve"> сельсовет» </w:t>
      </w:r>
      <w:r w:rsidR="004948FA" w:rsidRPr="006933E2">
        <w:t>Щигровского</w:t>
      </w:r>
      <w:r w:rsidRPr="006933E2">
        <w:t xml:space="preserve"> </w:t>
      </w:r>
    </w:p>
    <w:p w:rsidR="00D277A0" w:rsidRPr="006933E2" w:rsidRDefault="00D277A0" w:rsidP="006933E2">
      <w:pPr>
        <w:pStyle w:val="aa"/>
        <w:jc w:val="right"/>
      </w:pPr>
      <w:r w:rsidRPr="006933E2">
        <w:t>района Курской области»</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Перечень основных мероприятий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по реализации </w:t>
      </w:r>
      <w:r w:rsidRPr="00915A5C">
        <w:rPr>
          <w:rFonts w:ascii="Times New Roman" w:eastAsia="Times New Roman" w:hAnsi="Times New Roman" w:cs="Times New Roman"/>
          <w:b/>
          <w:bCs/>
          <w:sz w:val="28"/>
          <w:szCs w:val="28"/>
          <w:lang w:eastAsia="ru-RU"/>
        </w:rPr>
        <w:t>муниципальной  программы</w:t>
      </w:r>
      <w:r w:rsidRPr="00915A5C">
        <w:rPr>
          <w:rFonts w:ascii="Times New Roman" w:eastAsia="Times New Roman" w:hAnsi="Times New Roman" w:cs="Times New Roman"/>
          <w:sz w:val="28"/>
          <w:szCs w:val="28"/>
          <w:lang w:eastAsia="ru-RU"/>
        </w:rPr>
        <w:t xml:space="preserve">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 xml:space="preserve">«Обеспечение доступным и комфортным жильем и коммунальными услугами граждан </w:t>
      </w:r>
    </w:p>
    <w:p w:rsidR="00D277A0" w:rsidRPr="00915A5C" w:rsidRDefault="00D277A0" w:rsidP="00D277A0">
      <w:pPr>
        <w:tabs>
          <w:tab w:val="left" w:pos="14317"/>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8"/>
          <w:szCs w:val="28"/>
          <w:lang w:eastAsia="ru-RU"/>
        </w:rPr>
        <w:t>в муниципальном образовании «</w:t>
      </w:r>
      <w:r w:rsidR="00915A5C" w:rsidRPr="00915A5C">
        <w:rPr>
          <w:rFonts w:ascii="Times New Roman" w:eastAsia="Times New Roman" w:hAnsi="Times New Roman" w:cs="Times New Roman"/>
          <w:b/>
          <w:color w:val="000000"/>
          <w:sz w:val="28"/>
          <w:szCs w:val="28"/>
          <w:lang w:eastAsia="ru-RU"/>
        </w:rPr>
        <w:t>Пригородненский</w:t>
      </w:r>
      <w:r w:rsidRPr="00915A5C">
        <w:rPr>
          <w:rFonts w:ascii="Times New Roman" w:eastAsia="Times New Roman" w:hAnsi="Times New Roman" w:cs="Times New Roman"/>
          <w:b/>
          <w:color w:val="000000"/>
          <w:sz w:val="28"/>
          <w:szCs w:val="28"/>
          <w:lang w:eastAsia="ru-RU"/>
        </w:rPr>
        <w:t xml:space="preserve"> сельсовет» </w:t>
      </w:r>
      <w:r w:rsidR="004948FA">
        <w:rPr>
          <w:rFonts w:ascii="Times New Roman" w:eastAsia="Times New Roman" w:hAnsi="Times New Roman" w:cs="Times New Roman"/>
          <w:b/>
          <w:color w:val="000000"/>
          <w:sz w:val="28"/>
          <w:szCs w:val="28"/>
          <w:lang w:eastAsia="ru-RU"/>
        </w:rPr>
        <w:t>Щигровского</w:t>
      </w:r>
      <w:r w:rsidRPr="00915A5C">
        <w:rPr>
          <w:rFonts w:ascii="Times New Roman" w:eastAsia="Times New Roman" w:hAnsi="Times New Roman" w:cs="Times New Roman"/>
          <w:b/>
          <w:color w:val="000000"/>
          <w:sz w:val="28"/>
          <w:szCs w:val="28"/>
          <w:lang w:eastAsia="ru-RU"/>
        </w:rPr>
        <w:t xml:space="preserve"> района Курской области»</w:t>
      </w:r>
    </w:p>
    <w:tbl>
      <w:tblPr>
        <w:tblW w:w="0" w:type="auto"/>
        <w:tblInd w:w="-39" w:type="dxa"/>
        <w:tblLayout w:type="fixed"/>
        <w:tblLook w:val="04A0" w:firstRow="1" w:lastRow="0" w:firstColumn="1" w:lastColumn="0" w:noHBand="0" w:noVBand="1"/>
      </w:tblPr>
      <w:tblGrid>
        <w:gridCol w:w="709"/>
        <w:gridCol w:w="4395"/>
        <w:gridCol w:w="1701"/>
        <w:gridCol w:w="1985"/>
        <w:gridCol w:w="2692"/>
        <w:gridCol w:w="2410"/>
        <w:gridCol w:w="1428"/>
      </w:tblGrid>
      <w:tr w:rsidR="00D277A0" w:rsidRPr="00915A5C" w:rsidTr="00D277A0">
        <w:trPr>
          <w:cantSplit/>
          <w:trHeight w:val="1656"/>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Arial" w:hAnsi="Times New Roman" w:cs="Times New Roman"/>
                <w:b/>
                <w:sz w:val="24"/>
                <w:szCs w:val="24"/>
                <w:lang w:eastAsia="ru-RU"/>
              </w:rPr>
              <w:t xml:space="preserve">№ </w:t>
            </w:r>
            <w:r w:rsidRPr="00915A5C">
              <w:rPr>
                <w:rFonts w:ascii="Times New Roman" w:eastAsia="Times New Roman" w:hAnsi="Times New Roman" w:cs="Times New Roman"/>
                <w:b/>
                <w:sz w:val="24"/>
                <w:szCs w:val="24"/>
                <w:lang w:eastAsia="ru-RU"/>
              </w:rPr>
              <w:t>п/п</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Наименование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 xml:space="preserve">мероприятия муниципальной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программы,</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подпрограммы</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Ответственный исполнитель</w:t>
            </w:r>
          </w:p>
        </w:tc>
        <w:tc>
          <w:tcPr>
            <w:tcW w:w="198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Срок реализации</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Ожидаемый результат</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Последствия не реализации муниципальной программы, основного мероприятия</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Связь с показателями муниципальной программы (подпрограммы)</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4948FA">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4"/>
                <w:szCs w:val="24"/>
                <w:lang w:eastAsia="ru-RU"/>
              </w:rPr>
              <w:t>Муниципальная программа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24"/>
                <w:szCs w:val="24"/>
                <w:lang w:eastAsia="ru-RU"/>
              </w:rPr>
              <w:t>Пригородненский</w:t>
            </w:r>
            <w:r w:rsidRPr="00915A5C">
              <w:rPr>
                <w:rFonts w:ascii="Times New Roman" w:eastAsia="Times New Roman" w:hAnsi="Times New Roman" w:cs="Times New Roman"/>
                <w:b/>
                <w:color w:val="000000"/>
                <w:sz w:val="24"/>
                <w:szCs w:val="24"/>
                <w:lang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color w:val="000000"/>
                <w:sz w:val="24"/>
                <w:szCs w:val="24"/>
                <w:lang w:eastAsia="ru-RU"/>
              </w:rPr>
              <w:t xml:space="preserve"> района Курской области»</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lastRenderedPageBreak/>
              <w:t>Подпрограмма «Обеспечение качественными услугами ЖКХ населения муниципального образования «</w:t>
            </w:r>
            <w:r w:rsidR="00915A5C" w:rsidRPr="00915A5C">
              <w:rPr>
                <w:rFonts w:ascii="Times New Roman" w:eastAsia="Times New Roman" w:hAnsi="Times New Roman" w:cs="Times New Roman"/>
                <w:b/>
                <w:sz w:val="24"/>
                <w:szCs w:val="24"/>
                <w:lang w:eastAsia="ru-RU"/>
              </w:rPr>
              <w:t>Пригородненский</w:t>
            </w:r>
            <w:r w:rsidRPr="00915A5C">
              <w:rPr>
                <w:rFonts w:ascii="Times New Roman" w:eastAsia="Times New Roman" w:hAnsi="Times New Roman" w:cs="Times New Roman"/>
                <w:b/>
                <w:sz w:val="24"/>
                <w:szCs w:val="24"/>
                <w:lang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sz w:val="24"/>
                <w:szCs w:val="24"/>
                <w:lang w:eastAsia="ru-RU"/>
              </w:rPr>
              <w:t xml:space="preserve"> района Курской области» муниципальной программы</w:t>
            </w:r>
            <w:r w:rsidRPr="00915A5C">
              <w:rPr>
                <w:rFonts w:ascii="Times New Roman" w:eastAsia="Times New Roman" w:hAnsi="Times New Roman" w:cs="Times New Roman"/>
                <w:b/>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24"/>
                <w:szCs w:val="24"/>
                <w:lang w:eastAsia="ru-RU"/>
              </w:rPr>
              <w:t>Пригородненский</w:t>
            </w:r>
            <w:r w:rsidRPr="00915A5C">
              <w:rPr>
                <w:rFonts w:ascii="Times New Roman" w:eastAsia="Times New Roman" w:hAnsi="Times New Roman" w:cs="Times New Roman"/>
                <w:b/>
                <w:color w:val="000000"/>
                <w:sz w:val="24"/>
                <w:szCs w:val="24"/>
                <w:lang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color w:val="000000"/>
                <w:sz w:val="24"/>
                <w:szCs w:val="24"/>
                <w:lang w:eastAsia="ru-RU"/>
              </w:rPr>
              <w:t xml:space="preserve"> района Курской области»  </w:t>
            </w:r>
          </w:p>
        </w:tc>
      </w:tr>
      <w:tr w:rsidR="00D277A0" w:rsidRPr="00915A5C" w:rsidTr="00D277A0">
        <w:trPr>
          <w:trHeight w:val="98"/>
        </w:trPr>
        <w:tc>
          <w:tcPr>
            <w:tcW w:w="15320" w:type="dxa"/>
            <w:gridSpan w:val="7"/>
            <w:tcBorders>
              <w:top w:val="single" w:sz="4" w:space="0" w:color="000000"/>
              <w:left w:val="single" w:sz="4" w:space="0" w:color="000000"/>
              <w:bottom w:val="single" w:sz="4" w:space="0" w:color="000000"/>
              <w:right w:val="single" w:sz="4" w:space="0" w:color="000000"/>
            </w:tcBorders>
            <w:vAlign w:val="center"/>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eastAsia="ru-RU"/>
              </w:rPr>
              <w:t>Основное мероприятие 1.1 Мероприятия по благоустройству</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701"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Мероприятия, связанные с благоустройством населенных пунктов муниципального образования</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4948FA">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4948FA">
              <w:rPr>
                <w:rFonts w:ascii="Times New Roman" w:eastAsia="Times New Roman" w:hAnsi="Times New Roman" w:cs="Times New Roman"/>
                <w:b/>
                <w:color w:val="000000"/>
                <w:sz w:val="24"/>
                <w:szCs w:val="24"/>
                <w:lang w:eastAsia="ru-RU"/>
              </w:rPr>
              <w:t>Щигровского</w:t>
            </w:r>
            <w:r w:rsidR="004948FA"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w:t>
            </w:r>
          </w:p>
        </w:tc>
        <w:tc>
          <w:tcPr>
            <w:tcW w:w="1985"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 2026</w:t>
            </w:r>
            <w:r w:rsidRPr="00915A5C">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гг.</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совершенствование системы комплексного благоустройства территории муниципального образования</w:t>
            </w:r>
          </w:p>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поддержание санитарных норм и эстетичного вида  территории муниципального образования;</w:t>
            </w:r>
          </w:p>
          <w:p w:rsidR="00D277A0" w:rsidRPr="00915A5C" w:rsidRDefault="00D277A0" w:rsidP="00D277A0">
            <w:pPr>
              <w:shd w:val="clear" w:color="auto" w:fill="FFFFFF"/>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улучшение качества жизни населения</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не достижение целей муниципальной программы</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приложение № 1</w:t>
            </w:r>
          </w:p>
        </w:tc>
      </w:tr>
      <w:tr w:rsidR="00D277A0" w:rsidRPr="00915A5C" w:rsidTr="00D277A0">
        <w:trPr>
          <w:trHeight w:val="98"/>
        </w:trPr>
        <w:tc>
          <w:tcPr>
            <w:tcW w:w="70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439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Организация уличного освещения</w:t>
            </w:r>
          </w:p>
        </w:tc>
        <w:tc>
          <w:tcPr>
            <w:tcW w:w="1701"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r w:rsidR="00915A5C">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сельсовета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w:t>
            </w:r>
          </w:p>
        </w:tc>
        <w:tc>
          <w:tcPr>
            <w:tcW w:w="1985"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 – 2026</w:t>
            </w:r>
            <w:r w:rsidRPr="00915A5C">
              <w:rPr>
                <w:rFonts w:ascii="Times New Roman" w:eastAsia="Times New Roman" w:hAnsi="Times New Roman" w:cs="Times New Roman"/>
                <w:sz w:val="24"/>
                <w:szCs w:val="24"/>
                <w:lang w:eastAsia="ru-RU"/>
              </w:rPr>
              <w:t xml:space="preserve"> </w:t>
            </w:r>
            <w:r w:rsidR="00D277A0" w:rsidRPr="00915A5C">
              <w:rPr>
                <w:rFonts w:ascii="Times New Roman" w:eastAsia="Times New Roman" w:hAnsi="Times New Roman" w:cs="Times New Roman"/>
                <w:sz w:val="24"/>
                <w:szCs w:val="24"/>
                <w:lang w:eastAsia="ru-RU"/>
              </w:rPr>
              <w:t>гг.</w:t>
            </w:r>
          </w:p>
        </w:tc>
        <w:tc>
          <w:tcPr>
            <w:tcW w:w="2692" w:type="dxa"/>
            <w:tcBorders>
              <w:top w:val="single" w:sz="4" w:space="0" w:color="000000"/>
              <w:left w:val="single" w:sz="4" w:space="0" w:color="000000"/>
              <w:bottom w:val="single" w:sz="4" w:space="0" w:color="000000"/>
              <w:right w:val="nil"/>
            </w:tcBorders>
            <w:hideMark/>
          </w:tcPr>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обеспечение освещения населенных пунктов муниципального образования в вечернее и ночное время;</w:t>
            </w:r>
          </w:p>
          <w:p w:rsidR="00D277A0" w:rsidRPr="00915A5C" w:rsidRDefault="00D277A0" w:rsidP="00D277A0">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оплата электроэнергии для нужд уличного освещения;</w:t>
            </w:r>
          </w:p>
          <w:p w:rsidR="00D277A0" w:rsidRPr="00915A5C" w:rsidRDefault="00D277A0" w:rsidP="00D277A0">
            <w:pPr>
              <w:shd w:val="clear" w:color="auto" w:fill="FFFFFF"/>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повышение уровня освещенности </w:t>
            </w:r>
            <w:r w:rsidRPr="00915A5C">
              <w:rPr>
                <w:rFonts w:ascii="Times New Roman" w:eastAsia="Times New Roman" w:hAnsi="Times New Roman" w:cs="Times New Roman"/>
                <w:sz w:val="24"/>
                <w:szCs w:val="24"/>
                <w:lang w:eastAsia="ru-RU"/>
              </w:rPr>
              <w:lastRenderedPageBreak/>
              <w:t>населенных пунктов муниципального образования с применением прогрессивных энергосберегающих технологий и материалов</w:t>
            </w:r>
          </w:p>
        </w:tc>
        <w:tc>
          <w:tcPr>
            <w:tcW w:w="241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98" w:lineRule="atLeast"/>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не достижение целей муниципальной программы</w:t>
            </w:r>
          </w:p>
        </w:tc>
        <w:tc>
          <w:tcPr>
            <w:tcW w:w="142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98" w:lineRule="atLeast"/>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приложение № 1</w:t>
            </w:r>
          </w:p>
        </w:tc>
      </w:tr>
    </w:tbl>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4948FA" w:rsidRDefault="004948FA" w:rsidP="00D277A0">
      <w:pPr>
        <w:tabs>
          <w:tab w:val="left" w:pos="14317"/>
        </w:tabs>
        <w:spacing w:before="100" w:beforeAutospacing="1" w:after="100" w:afterAutospacing="1" w:line="240" w:lineRule="auto"/>
        <w:ind w:firstLine="7371"/>
        <w:rPr>
          <w:rFonts w:ascii="Times New Roman" w:eastAsia="Times New Roman" w:hAnsi="Times New Roman" w:cs="Times New Roman"/>
          <w:color w:val="000000"/>
          <w:sz w:val="24"/>
          <w:szCs w:val="24"/>
          <w:lang w:eastAsia="ru-RU"/>
        </w:rPr>
      </w:pPr>
    </w:p>
    <w:p w:rsidR="00D277A0" w:rsidRPr="006933E2" w:rsidRDefault="00D277A0" w:rsidP="006933E2">
      <w:pPr>
        <w:pStyle w:val="aa"/>
        <w:jc w:val="right"/>
      </w:pPr>
      <w:r w:rsidRPr="006933E2">
        <w:lastRenderedPageBreak/>
        <w:t>Приложение № 3</w:t>
      </w:r>
    </w:p>
    <w:p w:rsidR="00D277A0" w:rsidRPr="006933E2" w:rsidRDefault="00D277A0" w:rsidP="006933E2">
      <w:pPr>
        <w:pStyle w:val="aa"/>
        <w:jc w:val="right"/>
      </w:pPr>
      <w:r w:rsidRPr="006933E2">
        <w:t xml:space="preserve">к муниципальной  программе </w:t>
      </w:r>
    </w:p>
    <w:p w:rsidR="00D277A0" w:rsidRPr="006933E2" w:rsidRDefault="00D277A0" w:rsidP="006933E2">
      <w:pPr>
        <w:pStyle w:val="aa"/>
        <w:jc w:val="right"/>
      </w:pPr>
      <w:r w:rsidRPr="006933E2">
        <w:t xml:space="preserve">«Обеспечение доступным и комфортным жильем и </w:t>
      </w:r>
    </w:p>
    <w:p w:rsidR="00D277A0" w:rsidRPr="006933E2" w:rsidRDefault="00D277A0" w:rsidP="006933E2">
      <w:pPr>
        <w:pStyle w:val="aa"/>
        <w:jc w:val="right"/>
      </w:pPr>
      <w:r w:rsidRPr="006933E2">
        <w:t xml:space="preserve">коммунальными услугами граждан в муниципальном </w:t>
      </w:r>
    </w:p>
    <w:p w:rsidR="004948FA" w:rsidRPr="006933E2" w:rsidRDefault="00D277A0" w:rsidP="006933E2">
      <w:pPr>
        <w:pStyle w:val="aa"/>
        <w:jc w:val="right"/>
      </w:pPr>
      <w:r w:rsidRPr="006933E2">
        <w:t>образовании  «</w:t>
      </w:r>
      <w:r w:rsidR="00915A5C" w:rsidRPr="006933E2">
        <w:t>Пригородненский</w:t>
      </w:r>
      <w:r w:rsidRPr="006933E2">
        <w:t xml:space="preserve"> сельсовет»</w:t>
      </w:r>
    </w:p>
    <w:p w:rsidR="00D277A0" w:rsidRPr="006933E2" w:rsidRDefault="00D277A0" w:rsidP="006933E2">
      <w:pPr>
        <w:pStyle w:val="aa"/>
        <w:jc w:val="right"/>
      </w:pPr>
      <w:r w:rsidRPr="006933E2">
        <w:t xml:space="preserve"> </w:t>
      </w:r>
      <w:r w:rsidR="004948FA" w:rsidRPr="006933E2">
        <w:t xml:space="preserve">Щигровского </w:t>
      </w:r>
      <w:r w:rsidRPr="006933E2">
        <w:t>района Курской области»</w:t>
      </w:r>
    </w:p>
    <w:p w:rsidR="00D277A0" w:rsidRPr="00915A5C" w:rsidRDefault="00D277A0" w:rsidP="00D277A0">
      <w:pPr>
        <w:tabs>
          <w:tab w:val="left" w:pos="2775"/>
        </w:tabs>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8"/>
          <w:szCs w:val="28"/>
          <w:lang w:eastAsia="ru-RU"/>
        </w:rPr>
        <w:t>Ресурсное</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val="x-none" w:eastAsia="ru-RU"/>
        </w:rPr>
        <w:t xml:space="preserve">обеспечение и прогнозная (справочная) оценка расходов местного бюджета </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sz w:val="24"/>
          <w:szCs w:val="24"/>
          <w:lang w:val="x-none" w:eastAsia="ru-RU"/>
        </w:rPr>
        <w:t>на реализацию целей муниципальной программы муниципального образования</w:t>
      </w:r>
    </w:p>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b/>
          <w:color w:val="000000"/>
          <w:sz w:val="24"/>
          <w:szCs w:val="24"/>
          <w:lang w:val="x-none" w:eastAsia="ru-RU"/>
        </w:rPr>
        <w:t>«Обеспечение доступным и комфортным жильем и коммунальными услугами граждан в муниципальном образовании «</w:t>
      </w:r>
      <w:r w:rsidR="00915A5C" w:rsidRPr="00915A5C">
        <w:rPr>
          <w:rFonts w:ascii="Times New Roman" w:eastAsia="Times New Roman" w:hAnsi="Times New Roman" w:cs="Times New Roman"/>
          <w:b/>
          <w:color w:val="000000"/>
          <w:sz w:val="24"/>
          <w:szCs w:val="24"/>
          <w:lang w:val="x-none" w:eastAsia="ru-RU"/>
        </w:rPr>
        <w:t>Пригородненский</w:t>
      </w:r>
      <w:r w:rsidRPr="00915A5C">
        <w:rPr>
          <w:rFonts w:ascii="Times New Roman" w:eastAsia="Times New Roman" w:hAnsi="Times New Roman" w:cs="Times New Roman"/>
          <w:b/>
          <w:color w:val="000000"/>
          <w:sz w:val="24"/>
          <w:szCs w:val="24"/>
          <w:lang w:val="x-none"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color w:val="000000"/>
          <w:sz w:val="24"/>
          <w:szCs w:val="24"/>
          <w:lang w:val="x-none" w:eastAsia="ru-RU"/>
        </w:rPr>
        <w:t xml:space="preserve"> района Курской области»</w:t>
      </w:r>
    </w:p>
    <w:tbl>
      <w:tblPr>
        <w:tblW w:w="14940" w:type="dxa"/>
        <w:tblInd w:w="-5" w:type="dxa"/>
        <w:tblLayout w:type="fixed"/>
        <w:tblLook w:val="04A0" w:firstRow="1" w:lastRow="0" w:firstColumn="1" w:lastColumn="0" w:noHBand="0" w:noVBand="1"/>
      </w:tblPr>
      <w:tblGrid>
        <w:gridCol w:w="1815"/>
        <w:gridCol w:w="3546"/>
        <w:gridCol w:w="1986"/>
        <w:gridCol w:w="1417"/>
        <w:gridCol w:w="1559"/>
        <w:gridCol w:w="1560"/>
        <w:gridCol w:w="1559"/>
        <w:gridCol w:w="1498"/>
      </w:tblGrid>
      <w:tr w:rsidR="00D277A0" w:rsidRPr="00915A5C" w:rsidTr="00B5462C">
        <w:trPr>
          <w:cantSplit/>
        </w:trPr>
        <w:tc>
          <w:tcPr>
            <w:tcW w:w="1815"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Статус</w:t>
            </w:r>
          </w:p>
        </w:tc>
        <w:tc>
          <w:tcPr>
            <w:tcW w:w="354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Наименование муниципальной программы, подпрограммы</w:t>
            </w:r>
          </w:p>
        </w:tc>
        <w:tc>
          <w:tcPr>
            <w:tcW w:w="198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Ответственный исполнитель,     соисполнители</w:t>
            </w:r>
          </w:p>
        </w:tc>
        <w:tc>
          <w:tcPr>
            <w:tcW w:w="1417"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Источники финансирования</w:t>
            </w:r>
          </w:p>
        </w:tc>
        <w:tc>
          <w:tcPr>
            <w:tcW w:w="6176" w:type="dxa"/>
            <w:gridSpan w:val="4"/>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Оценка расходов (рублей)</w:t>
            </w:r>
          </w:p>
        </w:tc>
      </w:tr>
      <w:tr w:rsidR="00D277A0" w:rsidRPr="00915A5C" w:rsidTr="00B5462C">
        <w:trPr>
          <w:cantSplit/>
          <w:trHeight w:val="940"/>
        </w:trPr>
        <w:tc>
          <w:tcPr>
            <w:tcW w:w="1815"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Всего</w:t>
            </w:r>
          </w:p>
        </w:tc>
        <w:tc>
          <w:tcPr>
            <w:tcW w:w="1560"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r w:rsidR="00D277A0" w:rsidRPr="00915A5C">
              <w:rPr>
                <w:rFonts w:ascii="Times New Roman" w:eastAsia="Times New Roman" w:hAnsi="Times New Roman" w:cs="Times New Roman"/>
                <w:sz w:val="24"/>
                <w:szCs w:val="24"/>
                <w:lang w:eastAsia="ru-RU"/>
              </w:rPr>
              <w:t xml:space="preserve"> год</w:t>
            </w:r>
          </w:p>
        </w:tc>
        <w:tc>
          <w:tcPr>
            <w:tcW w:w="1559" w:type="dxa"/>
            <w:tcBorders>
              <w:top w:val="single" w:sz="4" w:space="0" w:color="000000"/>
              <w:left w:val="single" w:sz="4" w:space="0" w:color="000000"/>
              <w:bottom w:val="single" w:sz="4" w:space="0" w:color="000000"/>
              <w:right w:val="nil"/>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r w:rsidR="00D277A0" w:rsidRPr="00915A5C">
              <w:rPr>
                <w:rFonts w:ascii="Times New Roman" w:eastAsia="Times New Roman" w:hAnsi="Times New Roman" w:cs="Times New Roman"/>
                <w:sz w:val="24"/>
                <w:szCs w:val="24"/>
                <w:lang w:eastAsia="ru-RU"/>
              </w:rPr>
              <w:t xml:space="preserve"> год</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915A5C" w:rsidRDefault="00D932F5"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2026</w:t>
            </w:r>
            <w:r w:rsidR="00D277A0" w:rsidRPr="00915A5C">
              <w:rPr>
                <w:rFonts w:ascii="Times New Roman" w:eastAsia="Times New Roman" w:hAnsi="Times New Roman" w:cs="Times New Roman"/>
                <w:sz w:val="24"/>
                <w:szCs w:val="24"/>
                <w:lang w:eastAsia="ru-RU"/>
              </w:rPr>
              <w:t xml:space="preserve"> год</w:t>
            </w:r>
          </w:p>
        </w:tc>
      </w:tr>
      <w:tr w:rsidR="00D277A0" w:rsidRPr="00915A5C" w:rsidTr="00B5462C">
        <w:trPr>
          <w:trHeight w:val="311"/>
        </w:trPr>
        <w:tc>
          <w:tcPr>
            <w:tcW w:w="1815"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1</w:t>
            </w:r>
          </w:p>
        </w:tc>
        <w:tc>
          <w:tcPr>
            <w:tcW w:w="3546"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2</w:t>
            </w:r>
          </w:p>
        </w:tc>
        <w:tc>
          <w:tcPr>
            <w:tcW w:w="1986"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3</w:t>
            </w: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4</w:t>
            </w: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5</w:t>
            </w:r>
          </w:p>
        </w:tc>
        <w:tc>
          <w:tcPr>
            <w:tcW w:w="1560"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6</w:t>
            </w:r>
          </w:p>
        </w:tc>
        <w:tc>
          <w:tcPr>
            <w:tcW w:w="1559"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7</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8</w:t>
            </w:r>
          </w:p>
        </w:tc>
      </w:tr>
      <w:tr w:rsidR="00D277A0" w:rsidRPr="00915A5C" w:rsidTr="00B5462C">
        <w:trPr>
          <w:cantSplit/>
          <w:trHeight w:val="577"/>
        </w:trPr>
        <w:tc>
          <w:tcPr>
            <w:tcW w:w="1815"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Муниципальная программа</w:t>
            </w:r>
          </w:p>
        </w:tc>
        <w:tc>
          <w:tcPr>
            <w:tcW w:w="354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color w:val="000000"/>
                <w:sz w:val="24"/>
                <w:szCs w:val="24"/>
                <w:lang w:eastAsia="ru-RU"/>
              </w:rPr>
              <w:t xml:space="preserve">«Обеспечение доступным и комфортным жильем и </w:t>
            </w:r>
            <w:r w:rsidRPr="00915A5C">
              <w:rPr>
                <w:rFonts w:ascii="Times New Roman" w:eastAsia="Times New Roman" w:hAnsi="Times New Roman" w:cs="Times New Roman"/>
                <w:color w:val="000000"/>
                <w:sz w:val="24"/>
                <w:szCs w:val="24"/>
                <w:lang w:eastAsia="ru-RU"/>
              </w:rPr>
              <w:lastRenderedPageBreak/>
              <w:t>коммунальными услугами граждан в муниципальном образовании «</w:t>
            </w:r>
            <w:r w:rsidR="00915A5C" w:rsidRPr="00915A5C">
              <w:rPr>
                <w:rFonts w:ascii="Times New Roman" w:eastAsia="Times New Roman" w:hAnsi="Times New Roman" w:cs="Times New Roman"/>
                <w:color w:val="000000"/>
                <w:sz w:val="24"/>
                <w:szCs w:val="24"/>
                <w:lang w:eastAsia="ru-RU"/>
              </w:rPr>
              <w:t>Пригородненский</w:t>
            </w:r>
            <w:r w:rsidRPr="00915A5C">
              <w:rPr>
                <w:rFonts w:ascii="Times New Roman" w:eastAsia="Times New Roman" w:hAnsi="Times New Roman" w:cs="Times New Roman"/>
                <w:color w:val="000000"/>
                <w:sz w:val="24"/>
                <w:szCs w:val="24"/>
                <w:lang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004948FA"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Администрация </w:t>
            </w:r>
            <w:r w:rsidR="00915A5C">
              <w:rPr>
                <w:rFonts w:ascii="Times New Roman" w:eastAsia="Times New Roman" w:hAnsi="Times New Roman" w:cs="Times New Roman"/>
                <w:sz w:val="24"/>
                <w:szCs w:val="24"/>
                <w:lang w:eastAsia="ru-RU"/>
              </w:rPr>
              <w:t>Пригородненско</w:t>
            </w:r>
            <w:r w:rsidR="00915A5C">
              <w:rPr>
                <w:rFonts w:ascii="Times New Roman" w:eastAsia="Times New Roman" w:hAnsi="Times New Roman" w:cs="Times New Roman"/>
                <w:sz w:val="24"/>
                <w:szCs w:val="24"/>
                <w:lang w:eastAsia="ru-RU"/>
              </w:rPr>
              <w:lastRenderedPageBreak/>
              <w:t>го</w:t>
            </w:r>
            <w:r w:rsidRPr="00915A5C">
              <w:rPr>
                <w:rFonts w:ascii="Times New Roman" w:eastAsia="Times New Roman" w:hAnsi="Times New Roman" w:cs="Times New Roman"/>
                <w:sz w:val="24"/>
                <w:szCs w:val="24"/>
                <w:lang w:eastAsia="ru-RU"/>
              </w:rPr>
              <w:t xml:space="preserve"> сельсовет </w:t>
            </w:r>
            <w:r w:rsidR="004948FA">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всего</w:t>
            </w:r>
          </w:p>
        </w:tc>
        <w:tc>
          <w:tcPr>
            <w:tcW w:w="1559" w:type="dxa"/>
            <w:tcBorders>
              <w:top w:val="single" w:sz="4" w:space="0" w:color="000000"/>
              <w:left w:val="single" w:sz="4" w:space="0" w:color="000000"/>
              <w:bottom w:val="single" w:sz="4" w:space="0" w:color="000000"/>
              <w:right w:val="nil"/>
            </w:tcBorders>
            <w:vAlign w:val="center"/>
          </w:tcPr>
          <w:p w:rsidR="00D277A0" w:rsidRPr="00D932F5" w:rsidRDefault="00B5462C"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D277A0" w:rsidRPr="00D932F5" w:rsidRDefault="00B5462C"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D277A0" w:rsidRPr="00D932F5" w:rsidRDefault="00B5462C"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D932F5" w:rsidRDefault="00B5462C"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r>
      <w:tr w:rsidR="00D277A0" w:rsidRPr="00915A5C" w:rsidTr="00B5462C">
        <w:trPr>
          <w:cantSplit/>
        </w:trPr>
        <w:tc>
          <w:tcPr>
            <w:tcW w:w="1815"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915A5C" w:rsidRDefault="00D277A0" w:rsidP="00D277A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D277A0" w:rsidRPr="00915A5C" w:rsidRDefault="00D277A0"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D277A0" w:rsidRPr="00D932F5" w:rsidRDefault="00D277A0"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rsidR="00D277A0" w:rsidRPr="00D932F5" w:rsidRDefault="00D277A0"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1559" w:type="dxa"/>
            <w:tcBorders>
              <w:top w:val="single" w:sz="4" w:space="0" w:color="000000"/>
              <w:left w:val="single" w:sz="4" w:space="0" w:color="000000"/>
              <w:bottom w:val="single" w:sz="4" w:space="0" w:color="000000"/>
              <w:right w:val="nil"/>
            </w:tcBorders>
            <w:vAlign w:val="center"/>
          </w:tcPr>
          <w:p w:rsidR="00D277A0" w:rsidRPr="00D932F5" w:rsidRDefault="00D277A0"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D932F5" w:rsidRDefault="00D277A0" w:rsidP="00D277A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p>
        </w:tc>
      </w:tr>
      <w:tr w:rsidR="00B5462C" w:rsidRPr="00915A5C" w:rsidTr="00B5462C">
        <w:trPr>
          <w:cantSplit/>
          <w:trHeight w:val="570"/>
        </w:trPr>
        <w:tc>
          <w:tcPr>
            <w:tcW w:w="1815"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lastRenderedPageBreak/>
              <w:t xml:space="preserve">Подпрограмма </w:t>
            </w:r>
          </w:p>
        </w:tc>
        <w:tc>
          <w:tcPr>
            <w:tcW w:w="3546"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подпрограмма  «Обеспечение качественными услугами ЖКХ населения муниципального образования «Пригородненский сельсовет» </w:t>
            </w:r>
            <w:r>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sz w:val="24"/>
                <w:szCs w:val="24"/>
                <w:lang w:eastAsia="ru-RU"/>
              </w:rPr>
              <w:t>района Курской области» муниципальной программы</w:t>
            </w:r>
            <w:r w:rsidRPr="00915A5C">
              <w:rPr>
                <w:rFonts w:ascii="Times New Roman" w:eastAsia="Times New Roman" w:hAnsi="Times New Roman" w:cs="Times New Roman"/>
                <w:color w:val="000000"/>
                <w:sz w:val="24"/>
                <w:szCs w:val="24"/>
                <w:lang w:eastAsia="ru-RU"/>
              </w:rPr>
              <w:t xml:space="preserve"> «Обеспечение доступным и комфортным жильем и коммунальными услугами граждан в муниципальном образовании «Пригородненский сельсовет» </w:t>
            </w:r>
            <w:r>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b/>
                <w:color w:val="000000"/>
                <w:sz w:val="24"/>
                <w:szCs w:val="24"/>
                <w:lang w:eastAsia="ru-RU"/>
              </w:rPr>
              <w:t xml:space="preserve"> </w:t>
            </w:r>
            <w:r w:rsidRPr="00915A5C">
              <w:rPr>
                <w:rFonts w:ascii="Times New Roman" w:eastAsia="Times New Roman" w:hAnsi="Times New Roman" w:cs="Times New Roman"/>
                <w:color w:val="000000"/>
                <w:sz w:val="24"/>
                <w:szCs w:val="24"/>
                <w:lang w:eastAsia="ru-RU"/>
              </w:rPr>
              <w:t>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Пригородненского</w:t>
            </w:r>
            <w:r w:rsidRPr="00915A5C">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b/>
                <w:color w:val="000000"/>
                <w:sz w:val="24"/>
                <w:szCs w:val="24"/>
                <w:lang w:eastAsia="ru-RU"/>
              </w:rPr>
              <w:t>Щигровского</w:t>
            </w:r>
            <w:r w:rsidRPr="00915A5C">
              <w:rPr>
                <w:rFonts w:ascii="Times New Roman" w:eastAsia="Times New Roman" w:hAnsi="Times New Roman" w:cs="Times New Roman"/>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всего</w:t>
            </w:r>
          </w:p>
        </w:tc>
        <w:tc>
          <w:tcPr>
            <w:tcW w:w="1559"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r>
      <w:tr w:rsidR="00B5462C" w:rsidRPr="00915A5C" w:rsidTr="00B5462C">
        <w:trPr>
          <w:cantSplit/>
          <w:trHeight w:val="810"/>
        </w:trPr>
        <w:tc>
          <w:tcPr>
            <w:tcW w:w="1815"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B5462C" w:rsidRPr="00915A5C" w:rsidRDefault="00B5462C" w:rsidP="00D277A0">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B5462C" w:rsidRPr="00915A5C" w:rsidRDefault="00B5462C" w:rsidP="00D277A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900000</w:t>
            </w:r>
          </w:p>
        </w:tc>
        <w:tc>
          <w:tcPr>
            <w:tcW w:w="1560"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559" w:type="dxa"/>
            <w:tcBorders>
              <w:top w:val="single" w:sz="4" w:space="0" w:color="000000"/>
              <w:left w:val="single" w:sz="4" w:space="0" w:color="000000"/>
              <w:bottom w:val="single" w:sz="4" w:space="0" w:color="000000"/>
              <w:right w:val="nil"/>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c>
          <w:tcPr>
            <w:tcW w:w="1498" w:type="dxa"/>
            <w:tcBorders>
              <w:top w:val="single" w:sz="4" w:space="0" w:color="000000"/>
              <w:left w:val="single" w:sz="4" w:space="0" w:color="000000"/>
              <w:bottom w:val="single" w:sz="4" w:space="0" w:color="000000"/>
              <w:right w:val="single" w:sz="4" w:space="0" w:color="000000"/>
            </w:tcBorders>
            <w:vAlign w:val="center"/>
          </w:tcPr>
          <w:p w:rsidR="00B5462C" w:rsidRPr="00D932F5" w:rsidRDefault="00B5462C" w:rsidP="00F438E1">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D932F5">
              <w:rPr>
                <w:rFonts w:ascii="Times New Roman" w:eastAsia="Times New Roman" w:hAnsi="Times New Roman" w:cs="Times New Roman"/>
                <w:color w:val="FF0000"/>
                <w:sz w:val="24"/>
                <w:szCs w:val="24"/>
                <w:lang w:eastAsia="ru-RU"/>
              </w:rPr>
              <w:t>300000</w:t>
            </w:r>
          </w:p>
        </w:tc>
      </w:tr>
    </w:tbl>
    <w:p w:rsidR="00D277A0" w:rsidRPr="00915A5C" w:rsidRDefault="00D277A0" w:rsidP="00D277A0">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915A5C">
        <w:rPr>
          <w:rFonts w:ascii="Times New Roman" w:eastAsia="Times New Roman" w:hAnsi="Times New Roman" w:cs="Times New Roman"/>
          <w:sz w:val="24"/>
          <w:szCs w:val="24"/>
          <w:lang w:eastAsia="ru-RU"/>
        </w:rPr>
        <w:t> </w:t>
      </w:r>
    </w:p>
    <w:p w:rsidR="004B7D04" w:rsidRPr="00915A5C" w:rsidRDefault="004B7D04">
      <w:pPr>
        <w:rPr>
          <w:rFonts w:ascii="Times New Roman" w:hAnsi="Times New Roman" w:cs="Times New Roman"/>
        </w:rPr>
      </w:pPr>
    </w:p>
    <w:sectPr w:rsidR="004B7D04" w:rsidRPr="00915A5C" w:rsidSect="00D277A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A0"/>
    <w:rsid w:val="0000600E"/>
    <w:rsid w:val="00087F61"/>
    <w:rsid w:val="00170572"/>
    <w:rsid w:val="0029377F"/>
    <w:rsid w:val="003150DA"/>
    <w:rsid w:val="00387C32"/>
    <w:rsid w:val="00474068"/>
    <w:rsid w:val="004948FA"/>
    <w:rsid w:val="004B7D04"/>
    <w:rsid w:val="006933E2"/>
    <w:rsid w:val="0080286A"/>
    <w:rsid w:val="00915A5C"/>
    <w:rsid w:val="00A16622"/>
    <w:rsid w:val="00A97357"/>
    <w:rsid w:val="00AA33C5"/>
    <w:rsid w:val="00AC5FE2"/>
    <w:rsid w:val="00B5462C"/>
    <w:rsid w:val="00B570B2"/>
    <w:rsid w:val="00CF4F14"/>
    <w:rsid w:val="00D277A0"/>
    <w:rsid w:val="00D36D32"/>
    <w:rsid w:val="00D932F5"/>
    <w:rsid w:val="00DA0052"/>
    <w:rsid w:val="00DD4E61"/>
    <w:rsid w:val="00F438E1"/>
    <w:rsid w:val="00FB1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paragraph" w:styleId="ab">
    <w:name w:val="Balloon Text"/>
    <w:basedOn w:val="a"/>
    <w:link w:val="ac"/>
    <w:uiPriority w:val="99"/>
    <w:semiHidden/>
    <w:unhideWhenUsed/>
    <w:rsid w:val="00087F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7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paragraph" w:styleId="ab">
    <w:name w:val="Balloon Text"/>
    <w:basedOn w:val="a"/>
    <w:link w:val="ac"/>
    <w:uiPriority w:val="99"/>
    <w:semiHidden/>
    <w:unhideWhenUsed/>
    <w:rsid w:val="00087F6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7F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48310">
      <w:bodyDiv w:val="1"/>
      <w:marLeft w:val="0"/>
      <w:marRight w:val="0"/>
      <w:marTop w:val="0"/>
      <w:marBottom w:val="0"/>
      <w:divBdr>
        <w:top w:val="none" w:sz="0" w:space="0" w:color="auto"/>
        <w:left w:val="none" w:sz="0" w:space="0" w:color="auto"/>
        <w:bottom w:val="none" w:sz="0" w:space="0" w:color="auto"/>
        <w:right w:val="none" w:sz="0" w:space="0" w:color="auto"/>
      </w:divBdr>
    </w:div>
    <w:div w:id="1335378096">
      <w:bodyDiv w:val="1"/>
      <w:marLeft w:val="0"/>
      <w:marRight w:val="0"/>
      <w:marTop w:val="0"/>
      <w:marBottom w:val="0"/>
      <w:divBdr>
        <w:top w:val="none" w:sz="0" w:space="0" w:color="auto"/>
        <w:left w:val="none" w:sz="0" w:space="0" w:color="auto"/>
        <w:bottom w:val="none" w:sz="0" w:space="0" w:color="auto"/>
        <w:right w:val="none" w:sz="0" w:space="0" w:color="auto"/>
      </w:divBdr>
      <w:divsChild>
        <w:div w:id="1561747843">
          <w:marLeft w:val="0"/>
          <w:marRight w:val="0"/>
          <w:marTop w:val="0"/>
          <w:marBottom w:val="0"/>
          <w:divBdr>
            <w:top w:val="none" w:sz="0" w:space="0" w:color="auto"/>
            <w:left w:val="none" w:sz="0" w:space="0" w:color="auto"/>
            <w:bottom w:val="none" w:sz="0" w:space="0" w:color="auto"/>
            <w:right w:val="none" w:sz="0" w:space="0" w:color="auto"/>
          </w:divBdr>
          <w:divsChild>
            <w:div w:id="97221016">
              <w:marLeft w:val="0"/>
              <w:marRight w:val="0"/>
              <w:marTop w:val="0"/>
              <w:marBottom w:val="0"/>
              <w:divBdr>
                <w:top w:val="none" w:sz="0" w:space="0" w:color="auto"/>
                <w:left w:val="none" w:sz="0" w:space="0" w:color="auto"/>
                <w:bottom w:val="none" w:sz="0" w:space="0" w:color="auto"/>
                <w:right w:val="none" w:sz="0" w:space="0" w:color="auto"/>
              </w:divBdr>
              <w:divsChild>
                <w:div w:id="16978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659">
          <w:marLeft w:val="0"/>
          <w:marRight w:val="0"/>
          <w:marTop w:val="0"/>
          <w:marBottom w:val="0"/>
          <w:divBdr>
            <w:top w:val="none" w:sz="0" w:space="0" w:color="auto"/>
            <w:left w:val="none" w:sz="0" w:space="0" w:color="auto"/>
            <w:bottom w:val="none" w:sz="0" w:space="0" w:color="auto"/>
            <w:right w:val="none" w:sz="0" w:space="0" w:color="auto"/>
          </w:divBdr>
          <w:divsChild>
            <w:div w:id="57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0.wmf"/><Relationship Id="rId18" Type="http://schemas.openxmlformats.org/officeDocument/2006/relationships/oleObject" Target="embeddings/oleObject6.bin"/><Relationship Id="rId3" Type="http://schemas.microsoft.com/office/2007/relationships/stylesWithEffects" Target="stylesWithEffects.xml"/><Relationship Id="rId21" Type="http://schemas.openxmlformats.org/officeDocument/2006/relationships/image" Target="media/image50.wmf"/><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image" Target="media/image40.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consultantplus://offline/ref=A8442665E34D48168B916DBB4BAAEF2D0583F9DB520ED421123FD627302773B472252ADCBC932B71E57821eEW0K" TargetMode="External"/><Relationship Id="rId10" Type="http://schemas.openxmlformats.org/officeDocument/2006/relationships/oleObject" Target="embeddings/oleObject2.bin"/><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20.wmf"/><Relationship Id="rId14" Type="http://schemas.openxmlformats.org/officeDocument/2006/relationships/oleObject" Target="embeddings/oleObject4.bin"/><Relationship Id="rId22" Type="http://schemas.openxmlformats.org/officeDocument/2006/relationships/oleObject" Target="embeddings/oleObject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81EF-EBF7-46F5-8858-8C630AD0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7330</Words>
  <Characters>41781</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2020-11-23T07:07:00Z</cp:lastPrinted>
  <dcterms:created xsi:type="dcterms:W3CDTF">2023-11-13T05:57:00Z</dcterms:created>
  <dcterms:modified xsi:type="dcterms:W3CDTF">2023-11-13T05:57:00Z</dcterms:modified>
</cp:coreProperties>
</file>