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13" w:rsidRDefault="001D75AC" w:rsidP="001D75AC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ПРОТОКОЛ №1</w:t>
      </w:r>
    </w:p>
    <w:p w:rsidR="001D75AC" w:rsidRPr="00A50224" w:rsidRDefault="001D75AC" w:rsidP="001D75AC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публичных слушаний п</w:t>
      </w:r>
      <w:r w:rsidR="007637C9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 проекту «</w:t>
      </w:r>
      <w:r w:rsidR="00A50224"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»</w:t>
      </w:r>
    </w:p>
    <w:p w:rsidR="001D75AC" w:rsidRPr="00A50224" w:rsidRDefault="00A50224" w:rsidP="00A0197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D75AC" w:rsidRPr="00A50224" w:rsidRDefault="003B1F13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Дата проведения:     - 22</w:t>
      </w:r>
      <w:r w:rsidR="007637C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августа 2022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года</w:t>
      </w:r>
    </w:p>
    <w:p w:rsidR="001D75AC" w:rsidRPr="00A50224" w:rsidRDefault="00597846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Время проведения:   13 часов 3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0 минут местного времени.</w:t>
      </w:r>
    </w:p>
    <w:p w:rsidR="008E5A1B" w:rsidRDefault="00C453CD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Место проведения:  </w:t>
      </w:r>
      <w:r w:rsidR="008E5A1B" w:rsidRPr="00007186">
        <w:rPr>
          <w:sz w:val="28"/>
          <w:szCs w:val="28"/>
        </w:rPr>
        <w:t xml:space="preserve">здание Администрации </w:t>
      </w:r>
      <w:proofErr w:type="spellStart"/>
      <w:r w:rsidR="008E5A1B" w:rsidRPr="00007186">
        <w:rPr>
          <w:sz w:val="28"/>
          <w:szCs w:val="28"/>
        </w:rPr>
        <w:t>Пригородненского</w:t>
      </w:r>
      <w:proofErr w:type="spellEnd"/>
      <w:r w:rsidR="008E5A1B" w:rsidRPr="00007186">
        <w:rPr>
          <w:sz w:val="28"/>
          <w:szCs w:val="28"/>
        </w:rPr>
        <w:t xml:space="preserve"> сельсовета по адресу: Курская область, </w:t>
      </w:r>
      <w:proofErr w:type="spellStart"/>
      <w:r w:rsidR="008E5A1B" w:rsidRPr="00007186">
        <w:rPr>
          <w:sz w:val="28"/>
          <w:szCs w:val="28"/>
        </w:rPr>
        <w:t>Щигровский</w:t>
      </w:r>
      <w:proofErr w:type="spellEnd"/>
      <w:r w:rsidR="008E5A1B" w:rsidRPr="00007186">
        <w:rPr>
          <w:sz w:val="28"/>
          <w:szCs w:val="28"/>
        </w:rPr>
        <w:t xml:space="preserve"> район, </w:t>
      </w:r>
      <w:proofErr w:type="spellStart"/>
      <w:r w:rsidR="008E5A1B" w:rsidRPr="00007186">
        <w:rPr>
          <w:sz w:val="28"/>
          <w:szCs w:val="28"/>
        </w:rPr>
        <w:t>Пригородненский</w:t>
      </w:r>
      <w:proofErr w:type="spellEnd"/>
      <w:r w:rsidR="008E5A1B" w:rsidRPr="00007186">
        <w:rPr>
          <w:sz w:val="28"/>
          <w:szCs w:val="28"/>
        </w:rPr>
        <w:t xml:space="preserve"> сельсовет, сл. </w:t>
      </w:r>
      <w:proofErr w:type="spellStart"/>
      <w:r w:rsidR="008E5A1B" w:rsidRPr="00007186">
        <w:rPr>
          <w:sz w:val="28"/>
          <w:szCs w:val="28"/>
        </w:rPr>
        <w:t>Пригородняя</w:t>
      </w:r>
      <w:proofErr w:type="spellEnd"/>
      <w:r w:rsidR="008E5A1B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Присутствовало:      -</w:t>
      </w:r>
      <w:r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 </w:t>
      </w:r>
      <w:r w:rsidR="0059784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5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человек    (Лист регистрации участников публичных слушаний, являющийся приложением к настоящему Протоколу  на  одном листе)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Основание для проведения публичных слушаний: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Градостроительный кодекс Российской Федерации;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постановление Администрации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</w:t>
      </w:r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кого</w:t>
      </w:r>
      <w:proofErr w:type="spellEnd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 №61</w:t>
      </w:r>
      <w:r w:rsidR="008E5A1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  «08</w:t>
      </w:r>
      <w:r w:rsidR="007637C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 июля 2022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г. «О проведении публичных слушаний по прое</w:t>
      </w:r>
      <w:r w:rsidR="007637C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кту «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    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gram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Официальная публикация - 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E5A1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постановление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Администрации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 №61</w:t>
      </w:r>
      <w:r w:rsidR="008E5A1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  «08</w:t>
      </w:r>
      <w:r w:rsidR="002620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 июля 2022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г. «О проведении публичных слушаний п</w:t>
      </w:r>
      <w:r w:rsidR="002620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 проекту «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  в газете «</w:t>
      </w:r>
      <w:r w:rsidR="002620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Информационный вестник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8E5A1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сельсовета» от 08</w:t>
      </w:r>
      <w:r w:rsidR="00E51D5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.07.2022г. № 3 (26</w:t>
      </w:r>
      <w:bookmarkStart w:id="0" w:name="_GoBack"/>
      <w:bookmarkEnd w:id="0"/>
      <w:r w:rsidR="002620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)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размещение на официальном сайте Администрации муниципального образования «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Пригородненский</w:t>
      </w:r>
      <w:proofErr w:type="spellEnd"/>
      <w:r w:rsidR="008E5A1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сельсовет» 14</w:t>
      </w:r>
      <w:r w:rsidR="002620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.07.2022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proofErr w:type="gramEnd"/>
    </w:p>
    <w:p w:rsidR="001D75AC" w:rsidRPr="00A50224" w:rsidRDefault="00A50224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Организатор публичных слушаний: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заместитель Главы администрации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на Курской области  </w:t>
      </w:r>
      <w:proofErr w:type="spellStart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Срок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проведения публичных слушаний:</w:t>
      </w:r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 11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07.2022г по 22</w:t>
      </w:r>
      <w:r w:rsidR="002620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.08.2022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г.</w:t>
      </w:r>
      <w:r w:rsidR="0038788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0434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течение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которого принимались предложения и замечания участников публичных слушаний.</w:t>
      </w:r>
    </w:p>
    <w:p w:rsidR="001D75AC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Председательствующий  </w:t>
      </w:r>
      <w:proofErr w:type="spellStart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открыл</w:t>
      </w:r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публичные слушания.  Сообщил</w:t>
      </w:r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что на 22</w:t>
      </w:r>
      <w:r w:rsidR="00890C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августа 2022</w:t>
      </w:r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года  на 13 часов 3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0 минут  местного времени  назначено проведение публичных слушаний по проекту «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 Коми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ссия по подготовке проекта Правил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A50224" w:rsidRPr="00A50224" w:rsidRDefault="00A50224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 комиссии:</w:t>
      </w:r>
    </w:p>
    <w:p w:rsidR="00A50224" w:rsidRPr="00A50224" w:rsidRDefault="00A50224" w:rsidP="00A5022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</w:t>
      </w:r>
      <w:proofErr w:type="spellStart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зам. главы Администрации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</w:t>
      </w:r>
    </w:p>
    <w:p w:rsidR="00A17ED1" w:rsidRPr="00A17ED1" w:rsidRDefault="00A17ED1" w:rsidP="00A17ED1">
      <w:pPr>
        <w:jc w:val="both"/>
        <w:rPr>
          <w:sz w:val="28"/>
          <w:szCs w:val="28"/>
        </w:rPr>
      </w:pPr>
      <w:r w:rsidRPr="00A17ED1">
        <w:rPr>
          <w:sz w:val="28"/>
          <w:szCs w:val="28"/>
        </w:rPr>
        <w:t>Секретарь комиссии:</w:t>
      </w:r>
    </w:p>
    <w:p w:rsidR="00A17ED1" w:rsidRPr="00AE2F48" w:rsidRDefault="00A17ED1" w:rsidP="00A17ED1">
      <w:pPr>
        <w:rPr>
          <w:sz w:val="28"/>
          <w:szCs w:val="28"/>
        </w:rPr>
      </w:pPr>
      <w:r>
        <w:rPr>
          <w:sz w:val="28"/>
          <w:szCs w:val="28"/>
        </w:rPr>
        <w:t xml:space="preserve">Егорова Наталья Сергеевна - </w:t>
      </w:r>
      <w:r w:rsidRPr="00AE2F48">
        <w:rPr>
          <w:sz w:val="28"/>
          <w:szCs w:val="28"/>
        </w:rPr>
        <w:t>специ</w:t>
      </w:r>
      <w:r>
        <w:rPr>
          <w:sz w:val="28"/>
          <w:szCs w:val="28"/>
        </w:rPr>
        <w:t xml:space="preserve">алист администрации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</w:t>
      </w:r>
      <w:r w:rsidRPr="00AE2F48">
        <w:rPr>
          <w:sz w:val="28"/>
          <w:szCs w:val="28"/>
        </w:rPr>
        <w:t xml:space="preserve"> </w:t>
      </w:r>
      <w:r w:rsidRPr="00AE2F48">
        <w:rPr>
          <w:sz w:val="28"/>
          <w:szCs w:val="28"/>
        </w:rPr>
        <w:lastRenderedPageBreak/>
        <w:t>сельсовета</w:t>
      </w:r>
    </w:p>
    <w:p w:rsidR="00A17ED1" w:rsidRPr="00A17ED1" w:rsidRDefault="00A17ED1" w:rsidP="00A17ED1">
      <w:pPr>
        <w:jc w:val="both"/>
        <w:rPr>
          <w:sz w:val="28"/>
          <w:szCs w:val="28"/>
        </w:rPr>
      </w:pPr>
      <w:r w:rsidRPr="00A17ED1">
        <w:rPr>
          <w:sz w:val="28"/>
          <w:szCs w:val="28"/>
        </w:rPr>
        <w:t>Члены комиссии:</w:t>
      </w:r>
    </w:p>
    <w:p w:rsidR="00A17ED1" w:rsidRPr="00AE2F48" w:rsidRDefault="00A17ED1" w:rsidP="00A17ED1">
      <w:pPr>
        <w:jc w:val="both"/>
        <w:rPr>
          <w:b/>
          <w:sz w:val="28"/>
          <w:szCs w:val="28"/>
        </w:rPr>
      </w:pPr>
      <w:r w:rsidRPr="00AE2F48">
        <w:rPr>
          <w:sz w:val="28"/>
          <w:szCs w:val="28"/>
        </w:rPr>
        <w:t xml:space="preserve"> Мосина Лариса Валентиновн</w:t>
      </w:r>
      <w:proofErr w:type="gramStart"/>
      <w:r w:rsidRPr="00AE2F48">
        <w:rPr>
          <w:sz w:val="28"/>
          <w:szCs w:val="28"/>
        </w:rPr>
        <w:t>а-</w:t>
      </w:r>
      <w:proofErr w:type="gramEnd"/>
      <w:r w:rsidRPr="00AE2F48">
        <w:rPr>
          <w:sz w:val="28"/>
          <w:szCs w:val="28"/>
        </w:rPr>
        <w:t xml:space="preserve"> зам. начальника управления архитектуры, строительства, ЖКХ и охраны окружающей среды, главный архитектор администрации </w:t>
      </w:r>
      <w:proofErr w:type="spellStart"/>
      <w:r w:rsidRPr="00AE2F48">
        <w:rPr>
          <w:sz w:val="28"/>
          <w:szCs w:val="28"/>
        </w:rPr>
        <w:t>Щигровского</w:t>
      </w:r>
      <w:proofErr w:type="spellEnd"/>
      <w:r w:rsidRPr="00AE2F48">
        <w:rPr>
          <w:sz w:val="28"/>
          <w:szCs w:val="28"/>
        </w:rPr>
        <w:t xml:space="preserve"> района Курской области (по согласованию).</w:t>
      </w:r>
    </w:p>
    <w:p w:rsidR="00A17ED1" w:rsidRPr="00AE2F48" w:rsidRDefault="00A17ED1" w:rsidP="00A17ED1">
      <w:pPr>
        <w:jc w:val="both"/>
        <w:rPr>
          <w:sz w:val="28"/>
          <w:szCs w:val="28"/>
        </w:rPr>
      </w:pPr>
      <w:proofErr w:type="spellStart"/>
      <w:r w:rsidRPr="00AE2F48">
        <w:rPr>
          <w:rStyle w:val="1"/>
          <w:rFonts w:eastAsia="Courier New"/>
          <w:sz w:val="28"/>
          <w:szCs w:val="28"/>
        </w:rPr>
        <w:t>Гатилова</w:t>
      </w:r>
      <w:proofErr w:type="spellEnd"/>
      <w:r w:rsidRPr="00AE2F48">
        <w:rPr>
          <w:rStyle w:val="1"/>
          <w:rFonts w:eastAsia="Courier New"/>
          <w:sz w:val="28"/>
          <w:szCs w:val="28"/>
        </w:rPr>
        <w:t xml:space="preserve"> Роза Никитична – заместитель начальника управления аграрной политики, земельных  и имущественных правоотношений администрации </w:t>
      </w:r>
      <w:proofErr w:type="spellStart"/>
      <w:r w:rsidRPr="00AE2F48">
        <w:rPr>
          <w:rStyle w:val="1"/>
          <w:rFonts w:eastAsia="Courier New"/>
          <w:sz w:val="28"/>
          <w:szCs w:val="28"/>
        </w:rPr>
        <w:t>Щигровского</w:t>
      </w:r>
      <w:proofErr w:type="spellEnd"/>
      <w:r w:rsidRPr="00AE2F48">
        <w:rPr>
          <w:rStyle w:val="1"/>
          <w:rFonts w:eastAsia="Courier New"/>
          <w:sz w:val="28"/>
          <w:szCs w:val="28"/>
        </w:rPr>
        <w:t xml:space="preserve"> района (по согласованию).</w:t>
      </w:r>
    </w:p>
    <w:p w:rsidR="00A17ED1" w:rsidRPr="00AE2F48" w:rsidRDefault="00A17ED1" w:rsidP="00A17ED1">
      <w:pPr>
        <w:jc w:val="both"/>
        <w:rPr>
          <w:rFonts w:eastAsia="Courier New"/>
          <w:color w:val="000000"/>
          <w:spacing w:val="-2"/>
          <w:sz w:val="28"/>
          <w:szCs w:val="28"/>
          <w:lang w:bidi="ru-RU"/>
        </w:rPr>
      </w:pPr>
      <w:r w:rsidRPr="00AE2F48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Pr="00AE2F48">
        <w:rPr>
          <w:rStyle w:val="1"/>
          <w:rFonts w:eastAsia="Courier New"/>
          <w:sz w:val="28"/>
          <w:szCs w:val="28"/>
        </w:rPr>
        <w:t>Густоваров</w:t>
      </w:r>
      <w:proofErr w:type="spellEnd"/>
      <w:r w:rsidRPr="00AE2F48">
        <w:rPr>
          <w:rStyle w:val="1"/>
          <w:rFonts w:eastAsia="Courier New"/>
          <w:sz w:val="28"/>
          <w:szCs w:val="28"/>
        </w:rPr>
        <w:t xml:space="preserve"> Сергей Вячеславович - главный  специалист-эксперт по имуществу управления аграрной политики, земельных и имущественных правоотношений администрации </w:t>
      </w:r>
      <w:proofErr w:type="spellStart"/>
      <w:r w:rsidRPr="00AE2F48">
        <w:rPr>
          <w:rStyle w:val="1"/>
          <w:rFonts w:eastAsia="Courier New"/>
          <w:sz w:val="28"/>
          <w:szCs w:val="28"/>
        </w:rPr>
        <w:t>Щигровского</w:t>
      </w:r>
      <w:proofErr w:type="spellEnd"/>
      <w:r w:rsidRPr="00AE2F48">
        <w:rPr>
          <w:rStyle w:val="1"/>
          <w:rFonts w:eastAsia="Courier New"/>
          <w:sz w:val="28"/>
          <w:szCs w:val="28"/>
        </w:rPr>
        <w:t xml:space="preserve"> района Курской области (по согласованию).</w:t>
      </w:r>
    </w:p>
    <w:p w:rsidR="00A17ED1" w:rsidRPr="00AE2F48" w:rsidRDefault="00A17ED1" w:rsidP="00A17ED1">
      <w:pPr>
        <w:jc w:val="both"/>
        <w:rPr>
          <w:sz w:val="28"/>
          <w:szCs w:val="28"/>
        </w:rPr>
      </w:pPr>
      <w:r w:rsidRPr="00AE2F48">
        <w:rPr>
          <w:sz w:val="28"/>
          <w:szCs w:val="28"/>
        </w:rPr>
        <w:t xml:space="preserve"> Краснобаев Александр Геннадьевич – начальник юридического отдела администрации </w:t>
      </w:r>
      <w:proofErr w:type="spellStart"/>
      <w:r w:rsidRPr="00AE2F48">
        <w:rPr>
          <w:sz w:val="28"/>
          <w:szCs w:val="28"/>
        </w:rPr>
        <w:t>Щигровского</w:t>
      </w:r>
      <w:proofErr w:type="spellEnd"/>
      <w:r w:rsidRPr="00AE2F48">
        <w:rPr>
          <w:sz w:val="28"/>
          <w:szCs w:val="28"/>
        </w:rPr>
        <w:t xml:space="preserve"> района Курской области (по согласованию).</w:t>
      </w:r>
    </w:p>
    <w:p w:rsidR="00A17ED1" w:rsidRPr="00AE2F48" w:rsidRDefault="00A17ED1" w:rsidP="00A17ED1">
      <w:pPr>
        <w:jc w:val="both"/>
        <w:rPr>
          <w:sz w:val="28"/>
          <w:szCs w:val="28"/>
        </w:rPr>
      </w:pPr>
      <w:r w:rsidRPr="00AE2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Баранов Александр Юрьевич - депутат Собрания депутатов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</w:t>
      </w:r>
      <w:r w:rsidRPr="00AE2F48">
        <w:rPr>
          <w:sz w:val="28"/>
          <w:szCs w:val="28"/>
        </w:rPr>
        <w:t xml:space="preserve">сельсовета </w:t>
      </w:r>
      <w:proofErr w:type="spellStart"/>
      <w:r w:rsidRPr="00AE2F48">
        <w:rPr>
          <w:sz w:val="28"/>
          <w:szCs w:val="28"/>
        </w:rPr>
        <w:t>Щигровского</w:t>
      </w:r>
      <w:proofErr w:type="spellEnd"/>
      <w:r w:rsidRPr="00AE2F48">
        <w:rPr>
          <w:sz w:val="28"/>
          <w:szCs w:val="28"/>
        </w:rPr>
        <w:t xml:space="preserve"> района Курской области.</w:t>
      </w:r>
    </w:p>
    <w:p w:rsidR="00A17ED1" w:rsidRPr="00AE2F48" w:rsidRDefault="00A17ED1" w:rsidP="00A17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Докукина Светлана Юрьевна - депутат Собрания депутатов </w:t>
      </w:r>
      <w:proofErr w:type="spellStart"/>
      <w:r>
        <w:rPr>
          <w:sz w:val="28"/>
          <w:szCs w:val="28"/>
        </w:rPr>
        <w:t>Пригородненского</w:t>
      </w:r>
      <w:proofErr w:type="spellEnd"/>
      <w:r w:rsidRPr="00AE2F48">
        <w:rPr>
          <w:sz w:val="28"/>
          <w:szCs w:val="28"/>
        </w:rPr>
        <w:t xml:space="preserve"> сельсовета </w:t>
      </w:r>
      <w:proofErr w:type="spellStart"/>
      <w:r w:rsidRPr="00AE2F48">
        <w:rPr>
          <w:sz w:val="28"/>
          <w:szCs w:val="28"/>
        </w:rPr>
        <w:t>Щигровского</w:t>
      </w:r>
      <w:proofErr w:type="spellEnd"/>
      <w:r w:rsidRPr="00AE2F48">
        <w:rPr>
          <w:sz w:val="28"/>
          <w:szCs w:val="28"/>
        </w:rPr>
        <w:t xml:space="preserve"> района Курской области</w:t>
      </w:r>
    </w:p>
    <w:p w:rsidR="00A17ED1" w:rsidRPr="00AE2F48" w:rsidRDefault="00A17ED1" w:rsidP="00A17ED1">
      <w:pPr>
        <w:jc w:val="both"/>
        <w:rPr>
          <w:sz w:val="28"/>
          <w:szCs w:val="28"/>
        </w:rPr>
      </w:pPr>
    </w:p>
    <w:p w:rsidR="001D75AC" w:rsidRPr="00A50224" w:rsidRDefault="00A17ED1" w:rsidP="00A17ED1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E1A67">
        <w:rPr>
          <w:sz w:val="28"/>
          <w:szCs w:val="28"/>
        </w:rPr>
        <w:t xml:space="preserve">  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Председательствующий  огласил повестку  дня публичных слушаний:</w:t>
      </w:r>
    </w:p>
    <w:p w:rsidR="001D75AC" w:rsidRPr="00A50224" w:rsidRDefault="00C453CD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1.Выступление </w:t>
      </w:r>
      <w:proofErr w:type="spellStart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Аболмасовой</w:t>
      </w:r>
      <w:proofErr w:type="spellEnd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проекту «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2.Выступления и предложения участников публичных слушаний по вопросу проекта «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области».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Председательствующий предложил утвердить следующий регламент работы:</w:t>
      </w:r>
    </w:p>
    <w:p w:rsidR="001D75AC" w:rsidRPr="00A50224" w:rsidRDefault="00C453CD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1.Выступление </w:t>
      </w:r>
      <w:proofErr w:type="spellStart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Аболмасовой</w:t>
      </w:r>
      <w:proofErr w:type="spellEnd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проекту 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области». (1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0 минут).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2.Выступления и предложения участников публичных слушаний по   проекту 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proofErr w:type="gram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».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proofErr w:type="gramEnd"/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 предложенный регламент работы предложил проголосовать.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Голосовали: за – единогласно.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Решение принято.</w:t>
      </w:r>
    </w:p>
    <w:p w:rsidR="00804E2F" w:rsidRPr="00804E2F" w:rsidRDefault="001D75AC" w:rsidP="00804E2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комиссии: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овел до сведения участников публичных слушаний, что на сегодняшний день действуют Правила благоустройства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территории муниципального образования 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«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Пригородненский</w:t>
      </w:r>
      <w:proofErr w:type="spellEnd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сельсовет» </w:t>
      </w:r>
      <w:proofErr w:type="spellStart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утвержденные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решением Собрания депутатов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кой области </w:t>
      </w:r>
      <w:r w:rsidR="0038788C" w:rsidRPr="0038788C">
        <w:rPr>
          <w:bCs/>
          <w:sz w:val="28"/>
          <w:szCs w:val="28"/>
        </w:rPr>
        <w:t>от «09»ноября 2018г. №40-137-6</w:t>
      </w:r>
      <w:r w:rsidR="0038788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Однако</w:t>
      </w:r>
      <w:proofErr w:type="gramStart"/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proofErr w:type="gramEnd"/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данные Правила частично устарели, частично не соответствуют тем изменениям в законодательстве, которые произошли с момента их утверждения. Основные цели их введения – исключить разночтения и несоответствия действующему законодательству 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и сложившемуся порядку решения вопросов благоустройства на территории муниципального образования 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«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Пригородненский</w:t>
      </w:r>
      <w:proofErr w:type="spellEnd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сельсовета» </w:t>
      </w:r>
      <w:proofErr w:type="spellStart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более подробное регламентирование мероприятий и действий физических и юридических лиц по решению вопросов благоустройства.  В настоящее время разработан новый проект правил благоустройства, который был выставлен на 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публичные обсужд</w:t>
      </w:r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ения  в период с 11.07.2022  года по 22</w:t>
      </w:r>
      <w:r w:rsidR="00890C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.08.2022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года. В  результате 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публичных обсуждений 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предложений и замечаний по проекту не поступи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ло.</w:t>
      </w:r>
    </w:p>
    <w:p w:rsidR="00804E2F" w:rsidRPr="00804E2F" w:rsidRDefault="00804E2F" w:rsidP="00804E2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Основной  смысл Правил благоустройства террит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ории муниципального образования</w:t>
      </w: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это подробное изложение прав и обязанностей физических и юридических лиц, индивидуальных предпринимателей по вопросам благоустройства территории муниципального образования в соответствии с действующим законодательством и сложившимся порядком решения  вопросов благоустройства.</w:t>
      </w:r>
    </w:p>
    <w:p w:rsidR="001D75AC" w:rsidRPr="00A50224" w:rsidRDefault="00804E2F" w:rsidP="00804E2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муниципального образования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«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Пригородненский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сельсовет»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разработаны в соответствии с  методическими 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жилищно – коммунального хозяйства Российской Федерации от 13 апреля 2017 года №711/</w:t>
      </w:r>
      <w:proofErr w:type="spellStart"/>
      <w:proofErr w:type="gramStart"/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</w:t>
      </w:r>
      <w:proofErr w:type="spellEnd"/>
      <w:proofErr w:type="gramEnd"/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 целью  регулирования вопросов в сфере благоустройства и направлены на обеспечение и повышение комфортности условий проживания граждан, безопасности, поддержание  и улучшение санитарного и эстетического состояния территории, охраны окружающей среды, усиления </w:t>
      </w:r>
      <w:proofErr w:type="gramStart"/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контроля за</w:t>
      </w:r>
      <w:proofErr w:type="gramEnd"/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санитарным содержанием террит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ории муниципального образования</w:t>
      </w: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 Она подробно ознакомила всех участников публичных слушаний с проектом правил благоустройства.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Председательствующий подвел итоги публичных слушаний и предложил: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        Одобрить проект 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  За предложение одобрить проект 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области».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 Голосовали:</w:t>
      </w:r>
    </w:p>
    <w:p w:rsidR="001D75AC" w:rsidRPr="00A50224" w:rsidRDefault="0038788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 – 5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против – нет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воздержались – нет</w:t>
      </w:r>
    </w:p>
    <w:p w:rsidR="001D75AC" w:rsidRPr="00A50224" w:rsidRDefault="0038788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итого: - 5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человек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Публичные слушания признаны состоявшимися.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        </w:t>
      </w:r>
      <w:proofErr w:type="gramStart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Комиссии по подготовке Правил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представить Главе 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</w:t>
      </w:r>
      <w:r w:rsidR="00890C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proofErr w:type="spellEnd"/>
      <w:r w:rsidR="00890C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проект 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протокол публичных слушаний и заключение о результатах публичных слушаний по проекту 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Пригородненского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для дальнейшего направления в  Собрание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депутатов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</w:t>
      </w:r>
      <w:proofErr w:type="gram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 утверждение.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Председатель </w:t>
      </w:r>
      <w:proofErr w:type="spellStart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Н.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сообщил</w:t>
      </w:r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что комиссии по подготовке проекта 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</w:t>
      </w:r>
      <w:r w:rsidR="004129B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необходимо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обеспечить опубликование заключения о результатах публичных </w:t>
      </w:r>
      <w:r w:rsidR="00890C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слушаний  в газете «Информационный вестник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890C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», разместить на официальном сайте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Администрации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 в сети интернет.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Председатель </w:t>
      </w:r>
      <w:proofErr w:type="spellStart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поблагодарил</w:t>
      </w:r>
      <w:r w:rsidR="0059784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участников публичных слушаний за работу и закрыл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публичные слушания.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1D75AC" w:rsidRPr="00A50224" w:rsidRDefault="001D75AC" w:rsidP="006F6FC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6FC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Председательст</w:t>
      </w:r>
      <w:r w:rsidR="00A21440" w:rsidRPr="006F6FC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вующий          </w:t>
      </w:r>
      <w:r w:rsidR="004129B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                 </w:t>
      </w:r>
      <w:proofErr w:type="spellStart"/>
      <w:r w:rsidR="0038788C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Л.Н.Аболмасова</w:t>
      </w:r>
      <w:proofErr w:type="spellEnd"/>
      <w:r w:rsidR="00A21440" w:rsidRPr="006F6FC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          </w:t>
      </w:r>
      <w:r w:rsidR="006F6FC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 </w:t>
      </w:r>
    </w:p>
    <w:p w:rsidR="001D75AC" w:rsidRPr="006F6FC8" w:rsidRDefault="001D75AC" w:rsidP="006F6FC8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6FC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Секретарь    </w:t>
      </w:r>
      <w:r w:rsidR="004129B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                            </w:t>
      </w:r>
      <w:r w:rsidR="00890CEB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                   </w:t>
      </w:r>
      <w:r w:rsidR="0038788C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 </w:t>
      </w:r>
      <w:proofErr w:type="spellStart"/>
      <w:r w:rsidR="0038788C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Н.С.Егорова</w:t>
      </w:r>
      <w:proofErr w:type="spellEnd"/>
    </w:p>
    <w:p w:rsidR="00F27DB8" w:rsidRPr="00A50224" w:rsidRDefault="00F27DB8">
      <w:pPr>
        <w:rPr>
          <w:rFonts w:cs="Times New Roman"/>
          <w:sz w:val="28"/>
          <w:szCs w:val="28"/>
        </w:rPr>
      </w:pPr>
    </w:p>
    <w:sectPr w:rsidR="00F27DB8" w:rsidRPr="00A5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FF"/>
    <w:rsid w:val="0004340D"/>
    <w:rsid w:val="001D75AC"/>
    <w:rsid w:val="00262013"/>
    <w:rsid w:val="00265089"/>
    <w:rsid w:val="002B6D6B"/>
    <w:rsid w:val="002C63E9"/>
    <w:rsid w:val="0038788C"/>
    <w:rsid w:val="003B1F13"/>
    <w:rsid w:val="004129BD"/>
    <w:rsid w:val="00597846"/>
    <w:rsid w:val="005F22C8"/>
    <w:rsid w:val="00632C1D"/>
    <w:rsid w:val="006B5121"/>
    <w:rsid w:val="006F6FC8"/>
    <w:rsid w:val="007637C9"/>
    <w:rsid w:val="00804E2F"/>
    <w:rsid w:val="00890CEB"/>
    <w:rsid w:val="008E5A1B"/>
    <w:rsid w:val="00A01975"/>
    <w:rsid w:val="00A17ED1"/>
    <w:rsid w:val="00A21440"/>
    <w:rsid w:val="00A50224"/>
    <w:rsid w:val="00AC5B84"/>
    <w:rsid w:val="00C453CD"/>
    <w:rsid w:val="00E51D5F"/>
    <w:rsid w:val="00EE70FF"/>
    <w:rsid w:val="00F07B42"/>
    <w:rsid w:val="00F2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6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b/>
      <w:bCs/>
      <w:sz w:val="20"/>
      <w:szCs w:val="18"/>
    </w:rPr>
  </w:style>
  <w:style w:type="character" w:customStyle="1" w:styleId="1">
    <w:name w:val="Основной текст1"/>
    <w:rsid w:val="00A17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6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b/>
      <w:bCs/>
      <w:sz w:val="20"/>
      <w:szCs w:val="18"/>
    </w:rPr>
  </w:style>
  <w:style w:type="character" w:customStyle="1" w:styleId="1">
    <w:name w:val="Основной текст1"/>
    <w:rsid w:val="00A17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0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8</cp:revision>
  <dcterms:created xsi:type="dcterms:W3CDTF">2022-08-22T06:33:00Z</dcterms:created>
  <dcterms:modified xsi:type="dcterms:W3CDTF">2022-08-22T11:43:00Z</dcterms:modified>
</cp:coreProperties>
</file>