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7A4F" w:rsidRPr="007B7A4F" w:rsidRDefault="007B7A4F" w:rsidP="007B7A4F">
      <w:pPr>
        <w:suppressAutoHyphens/>
        <w:autoSpaceDE/>
        <w:autoSpaceDN/>
        <w:adjustRightInd/>
        <w:jc w:val="center"/>
        <w:rPr>
          <w:rFonts w:ascii="Arial" w:eastAsia="Arial Unicode MS" w:hAnsi="Arial"/>
          <w:sz w:val="24"/>
          <w:szCs w:val="24"/>
        </w:rPr>
      </w:pPr>
      <w:r>
        <w:rPr>
          <w:rFonts w:ascii="Arial" w:eastAsia="Arial Unicode MS" w:hAnsi="Arial"/>
          <w:b/>
          <w:noProof/>
          <w:sz w:val="24"/>
          <w:szCs w:val="24"/>
        </w:rPr>
        <w:drawing>
          <wp:inline distT="0" distB="0" distL="0" distR="0">
            <wp:extent cx="1346200" cy="1282700"/>
            <wp:effectExtent l="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lum bright="-24000" contrast="54000"/>
                      <a:extLst>
                        <a:ext uri="{28A0092B-C50C-407E-A947-70E740481C1C}">
                          <a14:useLocalDpi xmlns:a14="http://schemas.microsoft.com/office/drawing/2010/main" val="0"/>
                        </a:ext>
                      </a:extLst>
                    </a:blip>
                    <a:srcRect/>
                    <a:stretch>
                      <a:fillRect/>
                    </a:stretch>
                  </pic:blipFill>
                  <pic:spPr bwMode="auto">
                    <a:xfrm>
                      <a:off x="0" y="0"/>
                      <a:ext cx="1346200" cy="1282700"/>
                    </a:xfrm>
                    <a:prstGeom prst="rect">
                      <a:avLst/>
                    </a:prstGeom>
                    <a:noFill/>
                    <a:ln>
                      <a:noFill/>
                    </a:ln>
                  </pic:spPr>
                </pic:pic>
              </a:graphicData>
            </a:graphic>
          </wp:inline>
        </w:drawing>
      </w:r>
    </w:p>
    <w:p w:rsidR="007B7A4F" w:rsidRPr="007B7A4F" w:rsidRDefault="007B7A4F" w:rsidP="007B7A4F">
      <w:pPr>
        <w:suppressAutoHyphens/>
        <w:autoSpaceDE/>
        <w:autoSpaceDN/>
        <w:adjustRightInd/>
        <w:jc w:val="center"/>
        <w:rPr>
          <w:rFonts w:eastAsia="Arial Unicode MS"/>
          <w:b/>
          <w:sz w:val="48"/>
          <w:szCs w:val="48"/>
        </w:rPr>
      </w:pPr>
      <w:r w:rsidRPr="007B7A4F">
        <w:rPr>
          <w:rFonts w:eastAsia="Arial Unicode MS"/>
          <w:b/>
          <w:sz w:val="48"/>
          <w:szCs w:val="48"/>
        </w:rPr>
        <w:t>АДМИНИСТРАЦИЯ</w:t>
      </w:r>
    </w:p>
    <w:p w:rsidR="007B7A4F" w:rsidRPr="007B7A4F" w:rsidRDefault="007B7A4F" w:rsidP="007B7A4F">
      <w:pPr>
        <w:suppressAutoHyphens/>
        <w:autoSpaceDE/>
        <w:autoSpaceDN/>
        <w:adjustRightInd/>
        <w:jc w:val="center"/>
        <w:rPr>
          <w:rFonts w:eastAsia="Arial Unicode MS"/>
          <w:b/>
          <w:sz w:val="48"/>
          <w:szCs w:val="48"/>
        </w:rPr>
      </w:pPr>
      <w:r w:rsidRPr="007B7A4F">
        <w:rPr>
          <w:rFonts w:eastAsia="Arial Unicode MS"/>
          <w:b/>
          <w:sz w:val="48"/>
          <w:szCs w:val="48"/>
        </w:rPr>
        <w:t>ПРИГОРОДНЕНСКОГО СЕЛЬСОВЕТА</w:t>
      </w:r>
    </w:p>
    <w:p w:rsidR="007B7A4F" w:rsidRPr="007B7A4F" w:rsidRDefault="007B7A4F" w:rsidP="007B7A4F">
      <w:pPr>
        <w:suppressAutoHyphens/>
        <w:autoSpaceDE/>
        <w:autoSpaceDN/>
        <w:adjustRightInd/>
        <w:jc w:val="center"/>
        <w:rPr>
          <w:rFonts w:eastAsia="Arial Unicode MS"/>
          <w:sz w:val="40"/>
          <w:szCs w:val="40"/>
        </w:rPr>
      </w:pPr>
      <w:r w:rsidRPr="007B7A4F">
        <w:rPr>
          <w:rFonts w:eastAsia="Arial Unicode MS"/>
          <w:sz w:val="40"/>
          <w:szCs w:val="40"/>
        </w:rPr>
        <w:t>ЩИГРОВСКОГО РАЙОНА КУРСКОЙ ОБЛАСТИ</w:t>
      </w:r>
    </w:p>
    <w:p w:rsidR="007B7A4F" w:rsidRPr="007B7A4F" w:rsidRDefault="007B7A4F" w:rsidP="007B7A4F">
      <w:pPr>
        <w:suppressAutoHyphens/>
        <w:autoSpaceDE/>
        <w:autoSpaceDN/>
        <w:adjustRightInd/>
        <w:jc w:val="center"/>
        <w:rPr>
          <w:rFonts w:eastAsia="Arial Unicode MS"/>
          <w:sz w:val="24"/>
          <w:szCs w:val="24"/>
        </w:rPr>
      </w:pPr>
    </w:p>
    <w:p w:rsidR="007B7A4F" w:rsidRPr="007B7A4F" w:rsidRDefault="007B7A4F" w:rsidP="007B7A4F">
      <w:pPr>
        <w:suppressAutoHyphens/>
        <w:autoSpaceDE/>
        <w:autoSpaceDN/>
        <w:adjustRightInd/>
        <w:jc w:val="center"/>
        <w:rPr>
          <w:rFonts w:eastAsia="Arial Unicode MS"/>
          <w:b/>
          <w:sz w:val="48"/>
          <w:szCs w:val="48"/>
        </w:rPr>
      </w:pPr>
      <w:proofErr w:type="gramStart"/>
      <w:r w:rsidRPr="007B7A4F">
        <w:rPr>
          <w:rFonts w:eastAsia="Arial Unicode MS"/>
          <w:b/>
          <w:sz w:val="48"/>
          <w:szCs w:val="48"/>
        </w:rPr>
        <w:t>П</w:t>
      </w:r>
      <w:proofErr w:type="gramEnd"/>
      <w:r w:rsidRPr="007B7A4F">
        <w:rPr>
          <w:rFonts w:eastAsia="Arial Unicode MS"/>
          <w:b/>
          <w:sz w:val="48"/>
          <w:szCs w:val="48"/>
        </w:rPr>
        <w:t xml:space="preserve"> О С Т А Н О В Л Е Н И</w:t>
      </w:r>
      <w:r w:rsidR="00350FFF">
        <w:rPr>
          <w:rFonts w:eastAsia="Arial Unicode MS"/>
          <w:b/>
          <w:sz w:val="48"/>
          <w:szCs w:val="48"/>
        </w:rPr>
        <w:t xml:space="preserve"> </w:t>
      </w:r>
      <w:r w:rsidRPr="007B7A4F">
        <w:rPr>
          <w:rFonts w:eastAsia="Arial Unicode MS"/>
          <w:b/>
          <w:sz w:val="48"/>
          <w:szCs w:val="48"/>
        </w:rPr>
        <w:t>Е</w:t>
      </w:r>
    </w:p>
    <w:p w:rsidR="007B7A4F" w:rsidRPr="007B7A4F" w:rsidRDefault="007B7A4F" w:rsidP="007B7A4F">
      <w:pPr>
        <w:suppressAutoHyphens/>
        <w:autoSpaceDE/>
        <w:autoSpaceDN/>
        <w:adjustRightInd/>
        <w:jc w:val="center"/>
        <w:rPr>
          <w:rFonts w:eastAsia="Arial Unicode MS"/>
          <w:b/>
          <w:sz w:val="32"/>
          <w:szCs w:val="32"/>
        </w:rPr>
      </w:pPr>
    </w:p>
    <w:p w:rsidR="007B7A4F" w:rsidRPr="007B7A4F" w:rsidRDefault="00B6545D" w:rsidP="007B7A4F">
      <w:pPr>
        <w:suppressAutoHyphens/>
        <w:autoSpaceDE/>
        <w:autoSpaceDN/>
        <w:adjustRightInd/>
        <w:rPr>
          <w:rFonts w:eastAsia="Arial Unicode MS"/>
          <w:sz w:val="24"/>
          <w:szCs w:val="24"/>
        </w:rPr>
      </w:pPr>
      <w:r>
        <w:rPr>
          <w:rFonts w:eastAsia="Arial Unicode MS"/>
          <w:sz w:val="24"/>
          <w:szCs w:val="24"/>
        </w:rPr>
        <w:t>От  «21</w:t>
      </w:r>
      <w:r w:rsidR="007B7A4F" w:rsidRPr="007B7A4F">
        <w:rPr>
          <w:rFonts w:eastAsia="Arial Unicode MS"/>
          <w:sz w:val="24"/>
          <w:szCs w:val="24"/>
        </w:rPr>
        <w:t>»</w:t>
      </w:r>
      <w:r>
        <w:rPr>
          <w:rFonts w:eastAsia="Arial Unicode MS"/>
          <w:sz w:val="24"/>
          <w:szCs w:val="24"/>
        </w:rPr>
        <w:t xml:space="preserve"> марта  2019 </w:t>
      </w:r>
      <w:r w:rsidR="007B7A4F" w:rsidRPr="007B7A4F">
        <w:rPr>
          <w:rFonts w:eastAsia="Arial Unicode MS"/>
          <w:sz w:val="24"/>
          <w:szCs w:val="24"/>
        </w:rPr>
        <w:t xml:space="preserve">г.           </w:t>
      </w:r>
      <w:r>
        <w:rPr>
          <w:rFonts w:eastAsia="Arial Unicode MS"/>
          <w:sz w:val="24"/>
          <w:szCs w:val="24"/>
        </w:rPr>
        <w:t xml:space="preserve">   № 38</w:t>
      </w:r>
    </w:p>
    <w:p w:rsidR="007B7A4F" w:rsidRPr="007B7A4F" w:rsidRDefault="007B7A4F" w:rsidP="007B7A4F">
      <w:pPr>
        <w:rPr>
          <w:sz w:val="24"/>
          <w:szCs w:val="24"/>
        </w:rPr>
      </w:pPr>
    </w:p>
    <w:p w:rsidR="007B7A4F" w:rsidRPr="007B7A4F" w:rsidRDefault="007B7A4F" w:rsidP="007B7A4F">
      <w:pPr>
        <w:jc w:val="both"/>
        <w:rPr>
          <w:sz w:val="24"/>
          <w:szCs w:val="24"/>
        </w:rPr>
      </w:pPr>
      <w:r w:rsidRPr="007B7A4F">
        <w:rPr>
          <w:sz w:val="24"/>
          <w:szCs w:val="24"/>
        </w:rPr>
        <w:t xml:space="preserve">   </w:t>
      </w:r>
    </w:p>
    <w:p w:rsidR="007B7A4F" w:rsidRPr="00350FFF" w:rsidRDefault="007B7A4F" w:rsidP="00350FFF">
      <w:pPr>
        <w:jc w:val="center"/>
        <w:rPr>
          <w:b/>
          <w:sz w:val="24"/>
          <w:szCs w:val="24"/>
        </w:rPr>
      </w:pPr>
      <w:r w:rsidRPr="00350FFF">
        <w:rPr>
          <w:b/>
          <w:sz w:val="24"/>
          <w:szCs w:val="24"/>
        </w:rPr>
        <w:t>Об утверждении Порядка уведомления</w:t>
      </w:r>
    </w:p>
    <w:p w:rsidR="007B7A4F" w:rsidRPr="00350FFF" w:rsidRDefault="007B7A4F" w:rsidP="00350FFF">
      <w:pPr>
        <w:jc w:val="center"/>
        <w:rPr>
          <w:b/>
          <w:sz w:val="24"/>
          <w:szCs w:val="24"/>
        </w:rPr>
      </w:pPr>
      <w:r w:rsidRPr="00350FFF">
        <w:rPr>
          <w:b/>
          <w:sz w:val="24"/>
          <w:szCs w:val="24"/>
        </w:rPr>
        <w:t>муниципальными служащими администрации</w:t>
      </w:r>
    </w:p>
    <w:p w:rsidR="007B7A4F" w:rsidRPr="00350FFF" w:rsidRDefault="007B7A4F" w:rsidP="00350FFF">
      <w:pPr>
        <w:jc w:val="center"/>
        <w:rPr>
          <w:b/>
          <w:sz w:val="24"/>
          <w:szCs w:val="24"/>
        </w:rPr>
      </w:pPr>
      <w:proofErr w:type="spellStart"/>
      <w:r w:rsidRPr="00350FFF">
        <w:rPr>
          <w:b/>
          <w:spacing w:val="2"/>
          <w:sz w:val="24"/>
          <w:szCs w:val="24"/>
        </w:rPr>
        <w:t>Пригородненского</w:t>
      </w:r>
      <w:proofErr w:type="spellEnd"/>
      <w:r w:rsidRPr="00350FFF">
        <w:rPr>
          <w:b/>
          <w:spacing w:val="2"/>
          <w:sz w:val="24"/>
          <w:szCs w:val="24"/>
        </w:rPr>
        <w:t xml:space="preserve"> сельсовета </w:t>
      </w:r>
      <w:proofErr w:type="spellStart"/>
      <w:r w:rsidRPr="00350FFF">
        <w:rPr>
          <w:b/>
          <w:spacing w:val="2"/>
          <w:sz w:val="24"/>
          <w:szCs w:val="24"/>
        </w:rPr>
        <w:t>Щигровского</w:t>
      </w:r>
      <w:proofErr w:type="spellEnd"/>
      <w:r w:rsidRPr="00350FFF">
        <w:rPr>
          <w:b/>
          <w:spacing w:val="2"/>
          <w:sz w:val="24"/>
          <w:szCs w:val="24"/>
        </w:rPr>
        <w:t xml:space="preserve"> района</w:t>
      </w:r>
    </w:p>
    <w:p w:rsidR="007B7A4F" w:rsidRPr="00350FFF" w:rsidRDefault="007B7A4F" w:rsidP="00350FFF">
      <w:pPr>
        <w:jc w:val="center"/>
        <w:rPr>
          <w:b/>
          <w:sz w:val="24"/>
          <w:szCs w:val="24"/>
        </w:rPr>
      </w:pPr>
      <w:r w:rsidRPr="00350FFF">
        <w:rPr>
          <w:b/>
          <w:sz w:val="24"/>
          <w:szCs w:val="24"/>
        </w:rPr>
        <w:t>представителя нанимателя (работодателя) о намерении</w:t>
      </w:r>
    </w:p>
    <w:p w:rsidR="007B7A4F" w:rsidRPr="00350FFF" w:rsidRDefault="007B7A4F" w:rsidP="00350FFF">
      <w:pPr>
        <w:jc w:val="center"/>
        <w:rPr>
          <w:b/>
          <w:sz w:val="24"/>
          <w:szCs w:val="24"/>
        </w:rPr>
      </w:pPr>
      <w:r w:rsidRPr="00350FFF">
        <w:rPr>
          <w:b/>
          <w:sz w:val="24"/>
          <w:szCs w:val="24"/>
        </w:rPr>
        <w:t>выполнять иную оплачиваемую работу</w:t>
      </w:r>
    </w:p>
    <w:p w:rsidR="007B7A4F" w:rsidRPr="007B7A4F" w:rsidRDefault="007B7A4F" w:rsidP="007B7A4F">
      <w:pPr>
        <w:jc w:val="both"/>
        <w:rPr>
          <w:spacing w:val="2"/>
          <w:sz w:val="24"/>
          <w:szCs w:val="24"/>
        </w:rPr>
      </w:pPr>
    </w:p>
    <w:p w:rsidR="007B7A4F" w:rsidRPr="007B7A4F" w:rsidRDefault="007B7A4F" w:rsidP="007B7A4F">
      <w:pPr>
        <w:jc w:val="both"/>
        <w:rPr>
          <w:spacing w:val="2"/>
          <w:sz w:val="24"/>
          <w:szCs w:val="24"/>
        </w:rPr>
      </w:pPr>
    </w:p>
    <w:p w:rsidR="007B7A4F" w:rsidRPr="007B7A4F" w:rsidRDefault="007B7A4F" w:rsidP="007B7A4F">
      <w:pPr>
        <w:jc w:val="both"/>
        <w:rPr>
          <w:spacing w:val="2"/>
          <w:sz w:val="24"/>
          <w:szCs w:val="24"/>
        </w:rPr>
      </w:pPr>
      <w:r w:rsidRPr="007B7A4F">
        <w:rPr>
          <w:spacing w:val="2"/>
          <w:sz w:val="24"/>
          <w:szCs w:val="24"/>
        </w:rPr>
        <w:t xml:space="preserve">     В соответствии с</w:t>
      </w:r>
      <w:r w:rsidRPr="007B7A4F">
        <w:rPr>
          <w:rStyle w:val="apple-converted-space"/>
          <w:spacing w:val="2"/>
          <w:sz w:val="24"/>
          <w:szCs w:val="24"/>
        </w:rPr>
        <w:t> </w:t>
      </w:r>
      <w:hyperlink r:id="rId7" w:history="1">
        <w:r w:rsidRPr="007B7A4F">
          <w:rPr>
            <w:rStyle w:val="a3"/>
            <w:spacing w:val="2"/>
            <w:sz w:val="24"/>
            <w:szCs w:val="24"/>
          </w:rPr>
          <w:t>Федеральным законом от 02.03.2007 № 25-ФЗ "О муниципальной службе в Российской Федерации"</w:t>
        </w:r>
      </w:hyperlink>
      <w:r w:rsidRPr="007B7A4F">
        <w:rPr>
          <w:spacing w:val="2"/>
          <w:sz w:val="24"/>
          <w:szCs w:val="24"/>
        </w:rPr>
        <w:t>,</w:t>
      </w:r>
      <w:r w:rsidRPr="007B7A4F">
        <w:rPr>
          <w:rStyle w:val="apple-converted-space"/>
          <w:spacing w:val="2"/>
          <w:sz w:val="24"/>
          <w:szCs w:val="24"/>
        </w:rPr>
        <w:t> </w:t>
      </w:r>
      <w:hyperlink r:id="rId8" w:history="1">
        <w:r w:rsidRPr="007B7A4F">
          <w:rPr>
            <w:rStyle w:val="a3"/>
            <w:spacing w:val="2"/>
            <w:sz w:val="24"/>
            <w:szCs w:val="24"/>
          </w:rPr>
          <w:t>Федеральным законом от 25.12.2008 № 273-ФЗ "О противодействии коррупции"</w:t>
        </w:r>
      </w:hyperlink>
      <w:r w:rsidRPr="007B7A4F">
        <w:rPr>
          <w:spacing w:val="2"/>
          <w:sz w:val="24"/>
          <w:szCs w:val="24"/>
        </w:rPr>
        <w:t xml:space="preserve">, Уставом </w:t>
      </w:r>
      <w:proofErr w:type="spellStart"/>
      <w:r w:rsidRPr="007B7A4F">
        <w:rPr>
          <w:spacing w:val="2"/>
          <w:sz w:val="24"/>
          <w:szCs w:val="24"/>
        </w:rPr>
        <w:t>Пригородненского</w:t>
      </w:r>
      <w:proofErr w:type="spellEnd"/>
      <w:r w:rsidRPr="007B7A4F">
        <w:rPr>
          <w:spacing w:val="2"/>
          <w:sz w:val="24"/>
          <w:szCs w:val="24"/>
        </w:rPr>
        <w:t xml:space="preserve"> сельсовета </w:t>
      </w:r>
      <w:proofErr w:type="spellStart"/>
      <w:r w:rsidR="00B6545D">
        <w:rPr>
          <w:spacing w:val="2"/>
          <w:sz w:val="24"/>
          <w:szCs w:val="24"/>
        </w:rPr>
        <w:t>Щигровского</w:t>
      </w:r>
      <w:proofErr w:type="spellEnd"/>
      <w:r w:rsidR="00B6545D">
        <w:rPr>
          <w:spacing w:val="2"/>
          <w:sz w:val="24"/>
          <w:szCs w:val="24"/>
        </w:rPr>
        <w:t xml:space="preserve"> района Курской области</w:t>
      </w:r>
      <w:r w:rsidRPr="007B7A4F">
        <w:rPr>
          <w:spacing w:val="2"/>
          <w:sz w:val="24"/>
          <w:szCs w:val="24"/>
        </w:rPr>
        <w:t xml:space="preserve">, администрация </w:t>
      </w:r>
      <w:proofErr w:type="spellStart"/>
      <w:r w:rsidRPr="007B7A4F">
        <w:rPr>
          <w:spacing w:val="2"/>
          <w:sz w:val="24"/>
          <w:szCs w:val="24"/>
        </w:rPr>
        <w:t>Пригородненского</w:t>
      </w:r>
      <w:proofErr w:type="spellEnd"/>
      <w:r w:rsidRPr="007B7A4F">
        <w:rPr>
          <w:spacing w:val="2"/>
          <w:sz w:val="24"/>
          <w:szCs w:val="24"/>
        </w:rPr>
        <w:t xml:space="preserve"> сельсовета </w:t>
      </w:r>
      <w:proofErr w:type="spellStart"/>
      <w:r w:rsidRPr="007B7A4F">
        <w:rPr>
          <w:spacing w:val="2"/>
          <w:sz w:val="24"/>
          <w:szCs w:val="24"/>
        </w:rPr>
        <w:t>Щигровского</w:t>
      </w:r>
      <w:proofErr w:type="spellEnd"/>
      <w:r w:rsidRPr="007B7A4F">
        <w:rPr>
          <w:spacing w:val="2"/>
          <w:sz w:val="24"/>
          <w:szCs w:val="24"/>
        </w:rPr>
        <w:t xml:space="preserve"> района</w:t>
      </w:r>
    </w:p>
    <w:p w:rsidR="007B7A4F" w:rsidRPr="007B7A4F" w:rsidRDefault="007B7A4F" w:rsidP="007B7A4F">
      <w:pPr>
        <w:ind w:firstLine="720"/>
        <w:jc w:val="both"/>
        <w:rPr>
          <w:spacing w:val="2"/>
          <w:sz w:val="24"/>
          <w:szCs w:val="24"/>
        </w:rPr>
      </w:pPr>
    </w:p>
    <w:p w:rsidR="007B7A4F" w:rsidRPr="007B7A4F" w:rsidRDefault="007B7A4F" w:rsidP="007B7A4F">
      <w:pPr>
        <w:jc w:val="center"/>
        <w:rPr>
          <w:spacing w:val="2"/>
          <w:sz w:val="24"/>
          <w:szCs w:val="24"/>
        </w:rPr>
      </w:pPr>
      <w:r w:rsidRPr="007B7A4F">
        <w:rPr>
          <w:spacing w:val="2"/>
          <w:sz w:val="24"/>
          <w:szCs w:val="24"/>
        </w:rPr>
        <w:t>ПОСТАНОВЛЯЕТ:</w:t>
      </w:r>
    </w:p>
    <w:p w:rsidR="007B7A4F" w:rsidRPr="007B7A4F" w:rsidRDefault="007B7A4F" w:rsidP="007B7A4F">
      <w:pPr>
        <w:ind w:firstLine="720"/>
        <w:jc w:val="both"/>
        <w:rPr>
          <w:spacing w:val="2"/>
          <w:sz w:val="24"/>
          <w:szCs w:val="24"/>
        </w:rPr>
      </w:pPr>
    </w:p>
    <w:p w:rsidR="007B7A4F" w:rsidRPr="007B7A4F" w:rsidRDefault="007B7A4F" w:rsidP="007B7A4F">
      <w:pPr>
        <w:pStyle w:val="a7"/>
        <w:numPr>
          <w:ilvl w:val="0"/>
          <w:numId w:val="1"/>
        </w:numPr>
        <w:jc w:val="both"/>
        <w:rPr>
          <w:sz w:val="24"/>
          <w:szCs w:val="24"/>
        </w:rPr>
      </w:pPr>
      <w:r w:rsidRPr="007B7A4F">
        <w:rPr>
          <w:sz w:val="24"/>
          <w:szCs w:val="24"/>
        </w:rPr>
        <w:t xml:space="preserve">Утвердить прилагаемый Порядок уведомления муниципальными служащими администрации </w:t>
      </w:r>
      <w:proofErr w:type="spellStart"/>
      <w:r w:rsidRPr="007B7A4F">
        <w:rPr>
          <w:spacing w:val="2"/>
          <w:sz w:val="24"/>
          <w:szCs w:val="24"/>
        </w:rPr>
        <w:t>Пригородненского</w:t>
      </w:r>
      <w:proofErr w:type="spellEnd"/>
      <w:r w:rsidRPr="007B7A4F">
        <w:rPr>
          <w:spacing w:val="2"/>
          <w:sz w:val="24"/>
          <w:szCs w:val="24"/>
        </w:rPr>
        <w:t xml:space="preserve"> сельсовета </w:t>
      </w:r>
      <w:proofErr w:type="spellStart"/>
      <w:r w:rsidRPr="007B7A4F">
        <w:rPr>
          <w:spacing w:val="2"/>
          <w:sz w:val="24"/>
          <w:szCs w:val="24"/>
        </w:rPr>
        <w:t>Щигровского</w:t>
      </w:r>
      <w:proofErr w:type="spellEnd"/>
      <w:r w:rsidRPr="007B7A4F">
        <w:rPr>
          <w:spacing w:val="2"/>
          <w:sz w:val="24"/>
          <w:szCs w:val="24"/>
        </w:rPr>
        <w:t xml:space="preserve"> района</w:t>
      </w:r>
      <w:r w:rsidRPr="007B7A4F">
        <w:rPr>
          <w:sz w:val="24"/>
          <w:szCs w:val="24"/>
        </w:rPr>
        <w:t xml:space="preserve"> представителя нанимателя (работодателя) о намерении выполнять иную оплачиваемую работу.</w:t>
      </w:r>
    </w:p>
    <w:p w:rsidR="007B7A4F" w:rsidRPr="007B7A4F" w:rsidRDefault="007B7A4F" w:rsidP="007B7A4F">
      <w:pPr>
        <w:pStyle w:val="a7"/>
        <w:numPr>
          <w:ilvl w:val="0"/>
          <w:numId w:val="1"/>
        </w:numPr>
        <w:jc w:val="both"/>
        <w:rPr>
          <w:sz w:val="24"/>
          <w:szCs w:val="24"/>
        </w:rPr>
      </w:pPr>
      <w:proofErr w:type="gramStart"/>
      <w:r w:rsidRPr="007B7A4F">
        <w:rPr>
          <w:sz w:val="24"/>
          <w:szCs w:val="24"/>
        </w:rPr>
        <w:t>Контроль за</w:t>
      </w:r>
      <w:proofErr w:type="gramEnd"/>
      <w:r w:rsidRPr="007B7A4F">
        <w:rPr>
          <w:sz w:val="24"/>
          <w:szCs w:val="24"/>
        </w:rPr>
        <w:t xml:space="preserve"> исполнением настоящего </w:t>
      </w:r>
      <w:proofErr w:type="spellStart"/>
      <w:r w:rsidRPr="007B7A4F">
        <w:rPr>
          <w:sz w:val="24"/>
          <w:szCs w:val="24"/>
        </w:rPr>
        <w:t>постановленгия</w:t>
      </w:r>
      <w:proofErr w:type="spellEnd"/>
      <w:r w:rsidRPr="007B7A4F">
        <w:rPr>
          <w:sz w:val="24"/>
          <w:szCs w:val="24"/>
        </w:rPr>
        <w:t xml:space="preserve"> оставляю за собой.</w:t>
      </w:r>
    </w:p>
    <w:p w:rsidR="007B7A4F" w:rsidRDefault="007B7A4F" w:rsidP="007B7A4F">
      <w:pPr>
        <w:pStyle w:val="a7"/>
        <w:numPr>
          <w:ilvl w:val="0"/>
          <w:numId w:val="1"/>
        </w:numPr>
        <w:jc w:val="both"/>
        <w:rPr>
          <w:sz w:val="24"/>
          <w:szCs w:val="24"/>
        </w:rPr>
      </w:pPr>
      <w:r w:rsidRPr="007B7A4F">
        <w:rPr>
          <w:sz w:val="24"/>
          <w:szCs w:val="24"/>
        </w:rPr>
        <w:t xml:space="preserve">Настоящее постановление вступает в силу со дня его обнародования.                         </w:t>
      </w:r>
      <w:r w:rsidRPr="007B7A4F">
        <w:rPr>
          <w:sz w:val="24"/>
          <w:szCs w:val="24"/>
        </w:rPr>
        <w:br/>
      </w:r>
      <w:r w:rsidRPr="007B7A4F">
        <w:rPr>
          <w:sz w:val="24"/>
          <w:szCs w:val="24"/>
        </w:rPr>
        <w:br/>
      </w:r>
    </w:p>
    <w:p w:rsidR="007B7A4F" w:rsidRPr="007B7A4F" w:rsidRDefault="007B7A4F" w:rsidP="007B7A4F">
      <w:pPr>
        <w:ind w:left="356"/>
        <w:rPr>
          <w:sz w:val="24"/>
          <w:szCs w:val="24"/>
        </w:rPr>
      </w:pPr>
      <w:r w:rsidRPr="007B7A4F">
        <w:rPr>
          <w:sz w:val="24"/>
          <w:szCs w:val="24"/>
        </w:rPr>
        <w:t xml:space="preserve">Глава </w:t>
      </w:r>
      <w:proofErr w:type="spellStart"/>
      <w:r w:rsidRPr="007B7A4F">
        <w:rPr>
          <w:sz w:val="24"/>
          <w:szCs w:val="24"/>
        </w:rPr>
        <w:t>Пригородненского</w:t>
      </w:r>
      <w:proofErr w:type="spellEnd"/>
      <w:r w:rsidRPr="007B7A4F">
        <w:rPr>
          <w:sz w:val="24"/>
          <w:szCs w:val="24"/>
        </w:rPr>
        <w:t xml:space="preserve"> сельсовета</w:t>
      </w:r>
      <w:r>
        <w:rPr>
          <w:sz w:val="24"/>
          <w:szCs w:val="24"/>
        </w:rPr>
        <w:t xml:space="preserve">                                             </w:t>
      </w:r>
      <w:r w:rsidRPr="007B7A4F">
        <w:rPr>
          <w:sz w:val="24"/>
          <w:szCs w:val="24"/>
        </w:rPr>
        <w:t xml:space="preserve"> </w:t>
      </w:r>
      <w:proofErr w:type="spellStart"/>
      <w:r w:rsidRPr="007B7A4F">
        <w:rPr>
          <w:sz w:val="24"/>
          <w:szCs w:val="24"/>
        </w:rPr>
        <w:t>В.И.Воронин</w:t>
      </w:r>
      <w:proofErr w:type="spellEnd"/>
      <w:r w:rsidRPr="007B7A4F">
        <w:rPr>
          <w:sz w:val="24"/>
          <w:szCs w:val="24"/>
        </w:rPr>
        <w:br/>
        <w:t xml:space="preserve">                  </w:t>
      </w:r>
    </w:p>
    <w:p w:rsidR="007B7A4F" w:rsidRDefault="007B7A4F" w:rsidP="007B7A4F">
      <w:pPr>
        <w:pStyle w:val="consplustitle"/>
        <w:spacing w:before="0" w:beforeAutospacing="0" w:after="0" w:afterAutospacing="0"/>
        <w:ind w:left="4956"/>
        <w:rPr>
          <w:sz w:val="28"/>
          <w:szCs w:val="28"/>
        </w:rPr>
      </w:pPr>
      <w:r>
        <w:rPr>
          <w:sz w:val="28"/>
          <w:szCs w:val="28"/>
        </w:rPr>
        <w:t xml:space="preserve">          </w:t>
      </w:r>
    </w:p>
    <w:p w:rsidR="007B7A4F" w:rsidRDefault="007B7A4F" w:rsidP="007B7A4F">
      <w:pPr>
        <w:pStyle w:val="consplustitle"/>
        <w:spacing w:before="0" w:beforeAutospacing="0" w:after="0" w:afterAutospacing="0"/>
        <w:ind w:left="4956"/>
        <w:rPr>
          <w:sz w:val="28"/>
          <w:szCs w:val="28"/>
        </w:rPr>
      </w:pPr>
      <w:r>
        <w:rPr>
          <w:sz w:val="28"/>
          <w:szCs w:val="28"/>
        </w:rPr>
        <w:t xml:space="preserve">      </w:t>
      </w:r>
    </w:p>
    <w:p w:rsidR="007B7A4F" w:rsidRDefault="007B7A4F" w:rsidP="007B7A4F">
      <w:pPr>
        <w:pStyle w:val="consplustitle"/>
        <w:spacing w:before="0" w:beforeAutospacing="0" w:after="0" w:afterAutospacing="0"/>
        <w:ind w:left="4956"/>
        <w:rPr>
          <w:sz w:val="28"/>
          <w:szCs w:val="28"/>
        </w:rPr>
      </w:pPr>
    </w:p>
    <w:p w:rsidR="007B7A4F" w:rsidRDefault="007B7A4F" w:rsidP="007B7A4F">
      <w:pPr>
        <w:pStyle w:val="consplustitle"/>
        <w:spacing w:before="0" w:beforeAutospacing="0" w:after="0" w:afterAutospacing="0"/>
        <w:ind w:left="4956"/>
        <w:rPr>
          <w:sz w:val="28"/>
          <w:szCs w:val="28"/>
        </w:rPr>
      </w:pPr>
    </w:p>
    <w:p w:rsidR="007B7A4F" w:rsidRDefault="00350FFF" w:rsidP="007B7A4F">
      <w:pPr>
        <w:pStyle w:val="consplustitle"/>
        <w:spacing w:before="0" w:beforeAutospacing="0" w:after="0" w:afterAutospacing="0"/>
        <w:ind w:left="4956"/>
        <w:rPr>
          <w:sz w:val="28"/>
          <w:szCs w:val="28"/>
        </w:rPr>
      </w:pPr>
      <w:r>
        <w:rPr>
          <w:sz w:val="28"/>
          <w:szCs w:val="28"/>
        </w:rPr>
        <w:t xml:space="preserve">   </w:t>
      </w:r>
    </w:p>
    <w:p w:rsidR="00350FFF" w:rsidRDefault="007B7A4F" w:rsidP="007B7A4F">
      <w:pPr>
        <w:pStyle w:val="consplustitle"/>
        <w:spacing w:before="0" w:beforeAutospacing="0" w:after="0" w:afterAutospacing="0"/>
        <w:ind w:left="4956"/>
        <w:rPr>
          <w:sz w:val="28"/>
          <w:szCs w:val="28"/>
        </w:rPr>
      </w:pPr>
      <w:r>
        <w:rPr>
          <w:sz w:val="28"/>
          <w:szCs w:val="28"/>
        </w:rPr>
        <w:t xml:space="preserve">                     </w:t>
      </w:r>
    </w:p>
    <w:p w:rsidR="007B7A4F" w:rsidRDefault="00350FFF" w:rsidP="007B7A4F">
      <w:pPr>
        <w:pStyle w:val="consplustitle"/>
        <w:spacing w:before="0" w:beforeAutospacing="0" w:after="0" w:afterAutospacing="0"/>
        <w:ind w:left="4956"/>
      </w:pPr>
      <w:r>
        <w:rPr>
          <w:sz w:val="28"/>
          <w:szCs w:val="28"/>
        </w:rPr>
        <w:lastRenderedPageBreak/>
        <w:t xml:space="preserve">    </w:t>
      </w:r>
      <w:r w:rsidR="00C61CBD">
        <w:rPr>
          <w:sz w:val="28"/>
          <w:szCs w:val="28"/>
        </w:rPr>
        <w:t xml:space="preserve">     </w:t>
      </w:r>
      <w:r>
        <w:rPr>
          <w:sz w:val="28"/>
          <w:szCs w:val="28"/>
        </w:rPr>
        <w:t xml:space="preserve"> </w:t>
      </w:r>
      <w:r w:rsidR="007B7A4F">
        <w:t>Утвержден</w:t>
      </w:r>
    </w:p>
    <w:p w:rsidR="007B7A4F" w:rsidRDefault="007B7A4F" w:rsidP="007B7A4F">
      <w:pPr>
        <w:pStyle w:val="consplustitle"/>
        <w:spacing w:before="0" w:beforeAutospacing="0" w:after="0" w:afterAutospacing="0"/>
        <w:jc w:val="center"/>
      </w:pPr>
      <w:r>
        <w:t xml:space="preserve">                                                                                        </w:t>
      </w:r>
      <w:bookmarkStart w:id="0" w:name="_GoBack"/>
      <w:r>
        <w:t xml:space="preserve">постановлением </w:t>
      </w:r>
      <w:bookmarkEnd w:id="0"/>
      <w:r>
        <w:t>администрации</w:t>
      </w:r>
    </w:p>
    <w:p w:rsidR="00B6545D" w:rsidRDefault="007B7A4F" w:rsidP="007B7A4F">
      <w:pPr>
        <w:pStyle w:val="consplustitle"/>
        <w:spacing w:before="0" w:beforeAutospacing="0" w:after="0" w:afterAutospacing="0"/>
        <w:jc w:val="right"/>
        <w:rPr>
          <w:spacing w:val="2"/>
        </w:rPr>
      </w:pPr>
      <w:r w:rsidRPr="00B6545D">
        <w:t xml:space="preserve">                                                                         </w:t>
      </w:r>
      <w:proofErr w:type="spellStart"/>
      <w:r w:rsidR="00B6545D" w:rsidRPr="00B6545D">
        <w:rPr>
          <w:spacing w:val="2"/>
        </w:rPr>
        <w:t>Пригородненского</w:t>
      </w:r>
      <w:proofErr w:type="spellEnd"/>
      <w:r w:rsidR="00B6545D" w:rsidRPr="00B6545D">
        <w:rPr>
          <w:spacing w:val="2"/>
        </w:rPr>
        <w:t xml:space="preserve"> сельсовета </w:t>
      </w:r>
    </w:p>
    <w:p w:rsidR="007B7A4F" w:rsidRPr="00B6545D" w:rsidRDefault="00B6545D" w:rsidP="007B7A4F">
      <w:pPr>
        <w:pStyle w:val="consplustitle"/>
        <w:spacing w:before="0" w:beforeAutospacing="0" w:after="0" w:afterAutospacing="0"/>
        <w:jc w:val="right"/>
      </w:pPr>
      <w:proofErr w:type="spellStart"/>
      <w:r w:rsidRPr="00B6545D">
        <w:rPr>
          <w:spacing w:val="2"/>
        </w:rPr>
        <w:t>Щигровского</w:t>
      </w:r>
      <w:proofErr w:type="spellEnd"/>
      <w:r w:rsidRPr="00B6545D">
        <w:rPr>
          <w:spacing w:val="2"/>
        </w:rPr>
        <w:t xml:space="preserve"> района</w:t>
      </w:r>
    </w:p>
    <w:p w:rsidR="007B7A4F" w:rsidRDefault="007B7A4F" w:rsidP="007B7A4F">
      <w:pPr>
        <w:pStyle w:val="consplustitle"/>
        <w:spacing w:before="0" w:beforeAutospacing="0" w:after="0" w:afterAutospacing="0"/>
        <w:jc w:val="center"/>
      </w:pPr>
      <w:r>
        <w:t xml:space="preserve">                                                                   </w:t>
      </w:r>
      <w:r w:rsidR="00B6545D">
        <w:t xml:space="preserve">                           от 21.03.2018 года № 38</w:t>
      </w:r>
      <w:r>
        <w:t xml:space="preserve">  </w:t>
      </w:r>
    </w:p>
    <w:p w:rsidR="007B7A4F" w:rsidRDefault="007B7A4F" w:rsidP="007B7A4F">
      <w:pPr>
        <w:widowControl/>
        <w:autoSpaceDE/>
        <w:adjustRightInd/>
        <w:ind w:left="5664"/>
        <w:rPr>
          <w:sz w:val="24"/>
          <w:szCs w:val="24"/>
        </w:rPr>
      </w:pPr>
    </w:p>
    <w:p w:rsidR="007B7A4F" w:rsidRDefault="007B7A4F" w:rsidP="007B7A4F">
      <w:pPr>
        <w:widowControl/>
        <w:autoSpaceDE/>
        <w:adjustRightInd/>
        <w:ind w:left="5664"/>
        <w:rPr>
          <w:sz w:val="24"/>
          <w:szCs w:val="24"/>
        </w:rPr>
      </w:pPr>
    </w:p>
    <w:p w:rsidR="007B7A4F" w:rsidRPr="00B6545D" w:rsidRDefault="007B7A4F" w:rsidP="007B7A4F">
      <w:pPr>
        <w:widowControl/>
        <w:autoSpaceDE/>
        <w:adjustRightInd/>
        <w:jc w:val="center"/>
        <w:rPr>
          <w:b/>
          <w:spacing w:val="-1"/>
          <w:sz w:val="28"/>
          <w:szCs w:val="28"/>
        </w:rPr>
      </w:pPr>
      <w:r w:rsidRPr="00B6545D">
        <w:rPr>
          <w:b/>
          <w:spacing w:val="-1"/>
          <w:sz w:val="28"/>
          <w:szCs w:val="28"/>
        </w:rPr>
        <w:t>Порядок</w:t>
      </w:r>
    </w:p>
    <w:p w:rsidR="007B7A4F" w:rsidRPr="00B6545D" w:rsidRDefault="007B7A4F" w:rsidP="007B7A4F">
      <w:pPr>
        <w:ind w:firstLine="11"/>
        <w:jc w:val="center"/>
        <w:rPr>
          <w:b/>
          <w:sz w:val="28"/>
          <w:szCs w:val="28"/>
        </w:rPr>
      </w:pPr>
      <w:r w:rsidRPr="00B6545D">
        <w:rPr>
          <w:b/>
          <w:sz w:val="28"/>
          <w:szCs w:val="28"/>
        </w:rPr>
        <w:t xml:space="preserve">уведомления муниципальными служащими администрации </w:t>
      </w:r>
      <w:proofErr w:type="spellStart"/>
      <w:r w:rsidRPr="00B6545D">
        <w:rPr>
          <w:b/>
          <w:spacing w:val="2"/>
          <w:sz w:val="28"/>
          <w:szCs w:val="28"/>
        </w:rPr>
        <w:t>Пригородненского</w:t>
      </w:r>
      <w:proofErr w:type="spellEnd"/>
      <w:r w:rsidRPr="00B6545D">
        <w:rPr>
          <w:b/>
          <w:spacing w:val="2"/>
          <w:sz w:val="28"/>
          <w:szCs w:val="28"/>
        </w:rPr>
        <w:t xml:space="preserve"> сельсовета </w:t>
      </w:r>
      <w:proofErr w:type="spellStart"/>
      <w:r w:rsidRPr="00B6545D">
        <w:rPr>
          <w:b/>
          <w:spacing w:val="2"/>
          <w:sz w:val="28"/>
          <w:szCs w:val="28"/>
        </w:rPr>
        <w:t>Щигровского</w:t>
      </w:r>
      <w:proofErr w:type="spellEnd"/>
      <w:r w:rsidRPr="00B6545D">
        <w:rPr>
          <w:b/>
          <w:spacing w:val="2"/>
          <w:sz w:val="28"/>
          <w:szCs w:val="28"/>
        </w:rPr>
        <w:t xml:space="preserve"> района</w:t>
      </w:r>
      <w:r w:rsidRPr="00B6545D">
        <w:rPr>
          <w:b/>
          <w:sz w:val="28"/>
          <w:szCs w:val="28"/>
        </w:rPr>
        <w:t xml:space="preserve"> представителя нанимателя (работодателя) о намерении вып</w:t>
      </w:r>
      <w:r w:rsidR="00B6545D" w:rsidRPr="00B6545D">
        <w:rPr>
          <w:b/>
          <w:sz w:val="28"/>
          <w:szCs w:val="28"/>
        </w:rPr>
        <w:t>олнять иную оплачиваемую работу</w:t>
      </w:r>
    </w:p>
    <w:p w:rsidR="007B7A4F" w:rsidRDefault="007B7A4F" w:rsidP="007B7A4F">
      <w:pPr>
        <w:ind w:firstLine="709"/>
        <w:jc w:val="both"/>
        <w:rPr>
          <w:sz w:val="28"/>
          <w:szCs w:val="28"/>
        </w:rPr>
      </w:pPr>
    </w:p>
    <w:p w:rsidR="007B7A4F" w:rsidRPr="00350FFF" w:rsidRDefault="007B7A4F" w:rsidP="007B7A4F">
      <w:pPr>
        <w:jc w:val="both"/>
        <w:rPr>
          <w:sz w:val="24"/>
          <w:szCs w:val="24"/>
        </w:rPr>
      </w:pPr>
      <w:r w:rsidRPr="00350FFF">
        <w:rPr>
          <w:sz w:val="24"/>
          <w:szCs w:val="24"/>
        </w:rPr>
        <w:t xml:space="preserve">     1. Настоящий Порядок разработан в целях реализации законодательства о муниципальной службе, противодействии коррупции и устанавливает процедуру уведомления муниципальными служащими администрации </w:t>
      </w:r>
      <w:proofErr w:type="spellStart"/>
      <w:r w:rsidR="009361F3" w:rsidRPr="00350FFF">
        <w:rPr>
          <w:spacing w:val="2"/>
          <w:sz w:val="24"/>
          <w:szCs w:val="24"/>
        </w:rPr>
        <w:t>Пригородненского</w:t>
      </w:r>
      <w:proofErr w:type="spellEnd"/>
      <w:r w:rsidR="009361F3" w:rsidRPr="00350FFF">
        <w:rPr>
          <w:spacing w:val="2"/>
          <w:sz w:val="24"/>
          <w:szCs w:val="24"/>
        </w:rPr>
        <w:t xml:space="preserve"> сельсовета </w:t>
      </w:r>
      <w:proofErr w:type="spellStart"/>
      <w:r w:rsidR="009361F3" w:rsidRPr="00350FFF">
        <w:rPr>
          <w:spacing w:val="2"/>
          <w:sz w:val="24"/>
          <w:szCs w:val="24"/>
        </w:rPr>
        <w:t>Щигровского</w:t>
      </w:r>
      <w:proofErr w:type="spellEnd"/>
      <w:r w:rsidR="009361F3" w:rsidRPr="00350FFF">
        <w:rPr>
          <w:spacing w:val="2"/>
          <w:sz w:val="24"/>
          <w:szCs w:val="24"/>
        </w:rPr>
        <w:t xml:space="preserve"> района</w:t>
      </w:r>
      <w:r w:rsidR="009361F3" w:rsidRPr="00350FFF">
        <w:rPr>
          <w:sz w:val="24"/>
          <w:szCs w:val="24"/>
        </w:rPr>
        <w:t xml:space="preserve"> </w:t>
      </w:r>
      <w:r w:rsidRPr="00350FFF">
        <w:rPr>
          <w:sz w:val="24"/>
          <w:szCs w:val="24"/>
        </w:rPr>
        <w:t xml:space="preserve">представителя нанимателя (работодателя) о намерении выполнять иную оплачиваемую работу, </w:t>
      </w:r>
      <w:hyperlink r:id="rId9" w:history="1">
        <w:r w:rsidRPr="00350FFF">
          <w:rPr>
            <w:rStyle w:val="a3"/>
            <w:color w:val="auto"/>
            <w:sz w:val="24"/>
            <w:szCs w:val="24"/>
            <w:u w:val="none"/>
          </w:rPr>
          <w:t>форму</w:t>
        </w:r>
      </w:hyperlink>
      <w:r w:rsidRPr="00350FFF">
        <w:rPr>
          <w:sz w:val="24"/>
          <w:szCs w:val="24"/>
        </w:rPr>
        <w:t xml:space="preserve"> уведомления, а также порядок регистрации  и рассмотрения уведомления.</w:t>
      </w:r>
      <w:r w:rsidRPr="00350FFF">
        <w:rPr>
          <w:sz w:val="24"/>
          <w:szCs w:val="24"/>
        </w:rPr>
        <w:tab/>
      </w:r>
    </w:p>
    <w:p w:rsidR="007B7A4F" w:rsidRPr="00350FFF" w:rsidRDefault="007B7A4F" w:rsidP="007B7A4F">
      <w:pPr>
        <w:jc w:val="both"/>
        <w:rPr>
          <w:sz w:val="24"/>
          <w:szCs w:val="24"/>
        </w:rPr>
      </w:pPr>
      <w:r w:rsidRPr="00350FFF">
        <w:rPr>
          <w:sz w:val="24"/>
          <w:szCs w:val="24"/>
        </w:rPr>
        <w:t xml:space="preserve">     2. Муниципальный служащий вправе с предварительного письменного уведомления представителя нанимателя (работодателя) выполнять иную оплачиваемую работу, если это не повлечет за собой конфликт интересов и не нарушит ограничений и запретов, предусмотренных Федеральным законом от  02.03.2007 № 25-ФЗ «О муниципальной службе в Российской Федерации». </w:t>
      </w:r>
    </w:p>
    <w:p w:rsidR="007B7A4F" w:rsidRPr="00350FFF" w:rsidRDefault="007B7A4F" w:rsidP="007B7A4F">
      <w:pPr>
        <w:jc w:val="both"/>
        <w:rPr>
          <w:sz w:val="24"/>
          <w:szCs w:val="24"/>
        </w:rPr>
      </w:pPr>
      <w:r w:rsidRPr="00350FFF">
        <w:rPr>
          <w:sz w:val="24"/>
          <w:szCs w:val="24"/>
        </w:rPr>
        <w:t xml:space="preserve">     3. Муниципальный служащий обязан направить представителю нанимателя (работодателя) уведомление о намерении выполнять иную оплачиваемую работу (далее - уведомление) до начала выполнения такой работы, составленное по форме согласно приложению 1 к Порядку, не менее чем за 15 календарных дней до начала выполнения данной работы.</w:t>
      </w:r>
    </w:p>
    <w:p w:rsidR="007B7A4F" w:rsidRPr="00350FFF" w:rsidRDefault="007B7A4F" w:rsidP="007B7A4F">
      <w:pPr>
        <w:jc w:val="both"/>
        <w:rPr>
          <w:sz w:val="24"/>
          <w:szCs w:val="24"/>
        </w:rPr>
      </w:pPr>
      <w:r w:rsidRPr="00350FFF">
        <w:rPr>
          <w:sz w:val="24"/>
          <w:szCs w:val="24"/>
        </w:rPr>
        <w:t xml:space="preserve">     К уведомлению прилагаются документы, подтверждающие изложенные в уведомлении сведения (применительно к конкретному уведомлению).</w:t>
      </w:r>
    </w:p>
    <w:p w:rsidR="007B7A4F" w:rsidRPr="00350FFF" w:rsidRDefault="007B7A4F" w:rsidP="007B7A4F">
      <w:pPr>
        <w:jc w:val="both"/>
        <w:rPr>
          <w:sz w:val="24"/>
          <w:szCs w:val="24"/>
        </w:rPr>
      </w:pPr>
      <w:r w:rsidRPr="00350FFF">
        <w:rPr>
          <w:sz w:val="24"/>
          <w:szCs w:val="24"/>
        </w:rPr>
        <w:t xml:space="preserve">     При намерении выполнять иную оплачиваемую работу, имеющую длящийся характер, уведомление представляется муниципальным служащим один раз в течение календарного года.</w:t>
      </w:r>
    </w:p>
    <w:p w:rsidR="007B7A4F" w:rsidRPr="00350FFF" w:rsidRDefault="007B7A4F" w:rsidP="007B7A4F">
      <w:pPr>
        <w:jc w:val="both"/>
        <w:rPr>
          <w:sz w:val="24"/>
          <w:szCs w:val="24"/>
        </w:rPr>
      </w:pPr>
      <w:r w:rsidRPr="00350FFF">
        <w:rPr>
          <w:sz w:val="24"/>
          <w:szCs w:val="24"/>
        </w:rPr>
        <w:t xml:space="preserve">     При намерении выполнять иную оплачиваемую работу, имеющую разовый характер, уведомление представляется муниципальным служащим в отношении каждого случая выполнения иной оплачиваемой работы, за исключением осуществления преподавательской деятельности. В этом случае уведомление представляется муниципальным служащим один раз в течение календарного года в отношении каждого образовательного учреждения, в котором муниципальный служащий намеревается осуществлять преподавательскую деятельность.</w:t>
      </w:r>
    </w:p>
    <w:p w:rsidR="007B7A4F" w:rsidRPr="00350FFF" w:rsidRDefault="007B7A4F" w:rsidP="007B7A4F">
      <w:pPr>
        <w:jc w:val="both"/>
        <w:rPr>
          <w:sz w:val="24"/>
          <w:szCs w:val="24"/>
        </w:rPr>
      </w:pPr>
      <w:r w:rsidRPr="00350FFF">
        <w:rPr>
          <w:sz w:val="24"/>
          <w:szCs w:val="24"/>
        </w:rPr>
        <w:t xml:space="preserve">     В случае если на момент подачи уведомления с муниципальным служащим заключен трудовой договор или договор гражданско-правового характера на выполнение иной оплачиваемой работы, к уведомлению прилагается копия соответствующего договора. </w:t>
      </w:r>
    </w:p>
    <w:p w:rsidR="007B7A4F" w:rsidRPr="00350FFF" w:rsidRDefault="007B7A4F" w:rsidP="007B7A4F">
      <w:pPr>
        <w:jc w:val="both"/>
        <w:rPr>
          <w:sz w:val="24"/>
          <w:szCs w:val="24"/>
        </w:rPr>
      </w:pPr>
      <w:r w:rsidRPr="00350FFF">
        <w:rPr>
          <w:sz w:val="24"/>
          <w:szCs w:val="24"/>
        </w:rPr>
        <w:t xml:space="preserve">     Копия соответствующего договора направляется представителю нанимателя в трехдневный срок с момента его заключения. </w:t>
      </w:r>
    </w:p>
    <w:p w:rsidR="007B7A4F" w:rsidRPr="00350FFF" w:rsidRDefault="007B7A4F" w:rsidP="007B7A4F">
      <w:pPr>
        <w:tabs>
          <w:tab w:val="left" w:pos="2880"/>
        </w:tabs>
        <w:jc w:val="both"/>
        <w:rPr>
          <w:sz w:val="24"/>
          <w:szCs w:val="24"/>
        </w:rPr>
      </w:pPr>
      <w:r w:rsidRPr="00350FFF">
        <w:rPr>
          <w:sz w:val="24"/>
          <w:szCs w:val="24"/>
        </w:rPr>
        <w:t xml:space="preserve">     В случае изменения (дополнения) вида деятельности, характера, места, времени или условий работы муниципальный служащий направляет отдельное уведомление, которое подлежит регистрации и рассмотрению в соответствии с настоящим Порядком.</w:t>
      </w:r>
    </w:p>
    <w:p w:rsidR="007B7A4F" w:rsidRPr="00350FFF" w:rsidRDefault="007B7A4F" w:rsidP="007B7A4F">
      <w:pPr>
        <w:jc w:val="both"/>
        <w:rPr>
          <w:sz w:val="24"/>
          <w:szCs w:val="24"/>
        </w:rPr>
      </w:pPr>
      <w:r w:rsidRPr="00350FFF">
        <w:rPr>
          <w:sz w:val="24"/>
          <w:szCs w:val="24"/>
        </w:rPr>
        <w:t xml:space="preserve">     4. Уведомление подается специалисту администрации </w:t>
      </w:r>
      <w:proofErr w:type="spellStart"/>
      <w:r w:rsidR="009361F3" w:rsidRPr="00350FFF">
        <w:rPr>
          <w:spacing w:val="2"/>
          <w:sz w:val="24"/>
          <w:szCs w:val="24"/>
        </w:rPr>
        <w:t>Пригородненского</w:t>
      </w:r>
      <w:proofErr w:type="spellEnd"/>
      <w:r w:rsidR="009361F3" w:rsidRPr="00350FFF">
        <w:rPr>
          <w:spacing w:val="2"/>
          <w:sz w:val="24"/>
          <w:szCs w:val="24"/>
        </w:rPr>
        <w:t xml:space="preserve"> сельсовета </w:t>
      </w:r>
      <w:proofErr w:type="spellStart"/>
      <w:r w:rsidR="009361F3" w:rsidRPr="00350FFF">
        <w:rPr>
          <w:spacing w:val="2"/>
          <w:sz w:val="24"/>
          <w:szCs w:val="24"/>
        </w:rPr>
        <w:t>Щигровского</w:t>
      </w:r>
      <w:proofErr w:type="spellEnd"/>
      <w:r w:rsidR="009361F3" w:rsidRPr="00350FFF">
        <w:rPr>
          <w:spacing w:val="2"/>
          <w:sz w:val="24"/>
          <w:szCs w:val="24"/>
        </w:rPr>
        <w:t xml:space="preserve"> района</w:t>
      </w:r>
      <w:r w:rsidR="009361F3" w:rsidRPr="00350FFF">
        <w:rPr>
          <w:sz w:val="24"/>
          <w:szCs w:val="24"/>
        </w:rPr>
        <w:t xml:space="preserve"> </w:t>
      </w:r>
      <w:r w:rsidRPr="00350FFF">
        <w:rPr>
          <w:sz w:val="24"/>
          <w:szCs w:val="24"/>
        </w:rPr>
        <w:t xml:space="preserve">в 2 экземплярах, один из которых возвращается муниципальному </w:t>
      </w:r>
      <w:r w:rsidRPr="00350FFF">
        <w:rPr>
          <w:sz w:val="24"/>
          <w:szCs w:val="24"/>
        </w:rPr>
        <w:lastRenderedPageBreak/>
        <w:t xml:space="preserve">служащему, представившему уведомление, с отметкой о регистрации. </w:t>
      </w:r>
    </w:p>
    <w:p w:rsidR="007B7A4F" w:rsidRPr="00350FFF" w:rsidRDefault="007B7A4F" w:rsidP="007B7A4F">
      <w:pPr>
        <w:jc w:val="both"/>
        <w:rPr>
          <w:sz w:val="24"/>
          <w:szCs w:val="24"/>
        </w:rPr>
      </w:pPr>
      <w:r w:rsidRPr="00350FFF">
        <w:rPr>
          <w:sz w:val="24"/>
          <w:szCs w:val="24"/>
        </w:rPr>
        <w:t xml:space="preserve">     5. Регистрация уведомления осуществляется специалистом администрации в день поступления в </w:t>
      </w:r>
      <w:hyperlink r:id="rId10" w:history="1">
        <w:r w:rsidRPr="00350FFF">
          <w:rPr>
            <w:rStyle w:val="a3"/>
            <w:color w:val="auto"/>
            <w:sz w:val="24"/>
            <w:szCs w:val="24"/>
            <w:u w:val="none"/>
          </w:rPr>
          <w:t>Журнале</w:t>
        </w:r>
      </w:hyperlink>
      <w:r w:rsidRPr="00350FFF">
        <w:rPr>
          <w:sz w:val="24"/>
          <w:szCs w:val="24"/>
        </w:rPr>
        <w:t xml:space="preserve"> регистрации уведомлений по форме согласно приложению 2 к Порядку.</w:t>
      </w:r>
    </w:p>
    <w:p w:rsidR="007B7A4F" w:rsidRPr="00350FFF" w:rsidRDefault="007B7A4F" w:rsidP="007B7A4F">
      <w:pPr>
        <w:pStyle w:val="a7"/>
        <w:widowControl/>
        <w:ind w:left="0"/>
        <w:jc w:val="both"/>
        <w:rPr>
          <w:sz w:val="24"/>
          <w:szCs w:val="24"/>
        </w:rPr>
      </w:pPr>
      <w:r w:rsidRPr="00350FFF">
        <w:rPr>
          <w:sz w:val="24"/>
          <w:szCs w:val="24"/>
        </w:rPr>
        <w:t xml:space="preserve">     6. Уведомление рассматривается специалистом администрации поселения на предмет наличия конфликта интересов или возможности возникновения конфликта интересов на муниципальной службе и согласовывается с руководителем структурного подразделения администрации поселения, в котором муниципальный служащий замещает должность муниципальной службы. </w:t>
      </w:r>
    </w:p>
    <w:p w:rsidR="007B7A4F" w:rsidRPr="00350FFF" w:rsidRDefault="007B7A4F" w:rsidP="007B7A4F">
      <w:pPr>
        <w:jc w:val="both"/>
        <w:rPr>
          <w:sz w:val="24"/>
          <w:szCs w:val="24"/>
        </w:rPr>
      </w:pPr>
      <w:r w:rsidRPr="00350FFF">
        <w:rPr>
          <w:sz w:val="24"/>
          <w:szCs w:val="24"/>
        </w:rPr>
        <w:t xml:space="preserve">     </w:t>
      </w:r>
      <w:proofErr w:type="gramStart"/>
      <w:r w:rsidRPr="00350FFF">
        <w:rPr>
          <w:sz w:val="24"/>
          <w:szCs w:val="24"/>
        </w:rPr>
        <w:t>Резолюция руководителя структурного подразделения администрации поселения, в котором муниципальный служащий замещает должность муниципальной службы, в уведомлении должна содержать информацию, подтверждающую, что выполнение муниципальным служащим иной оплачиваемой работы не приведет к возникновению конфликта интересов и ее график не препятствует исполнению должностных обязанностей по замещаемой должности муниципальной службы в течение установленной продолжительности рабочего времени.</w:t>
      </w:r>
      <w:proofErr w:type="gramEnd"/>
    </w:p>
    <w:p w:rsidR="007B7A4F" w:rsidRPr="00350FFF" w:rsidRDefault="007B7A4F" w:rsidP="007B7A4F">
      <w:pPr>
        <w:pStyle w:val="a7"/>
        <w:widowControl/>
        <w:ind w:left="0"/>
        <w:jc w:val="both"/>
        <w:rPr>
          <w:sz w:val="24"/>
          <w:szCs w:val="24"/>
        </w:rPr>
      </w:pPr>
      <w:r w:rsidRPr="00350FFF">
        <w:rPr>
          <w:sz w:val="24"/>
          <w:szCs w:val="24"/>
        </w:rPr>
        <w:t xml:space="preserve">     7. </w:t>
      </w:r>
      <w:proofErr w:type="gramStart"/>
      <w:r w:rsidRPr="00350FFF">
        <w:rPr>
          <w:sz w:val="24"/>
          <w:szCs w:val="24"/>
        </w:rPr>
        <w:t>В случае если руководитель структурного подразделения администрации поселения возражает против выполнения муниципальным служащим иной оплачиваемой работы, в резолюции на уведомлении или в служебной записке представителю нанимателя (работодателя) он обосновывает свое мнение о том, что иная оплачиваемая работа муниципального служащего может привести к конфликту интересов либо может препятствовать надлежащему исполнению должностных обязанностей по замещаемой должности муниципальной службы.</w:t>
      </w:r>
      <w:proofErr w:type="gramEnd"/>
    </w:p>
    <w:p w:rsidR="007B7A4F" w:rsidRPr="00350FFF" w:rsidRDefault="007B7A4F" w:rsidP="007B7A4F">
      <w:pPr>
        <w:jc w:val="both"/>
        <w:rPr>
          <w:sz w:val="24"/>
          <w:szCs w:val="24"/>
        </w:rPr>
      </w:pPr>
      <w:r w:rsidRPr="00350FFF">
        <w:rPr>
          <w:sz w:val="24"/>
          <w:szCs w:val="24"/>
        </w:rPr>
        <w:t xml:space="preserve">     8. В случае отсутствия фактов, подтверждающих наличие конфликта интересов или возможности его возникновения, специалист администрации поселения докладывает представителю нанимателя (работодателю) о результатах рассмотрения уведомления муниципального служащего, а также об отсутствии конфликта интересов для их утверждения. </w:t>
      </w:r>
    </w:p>
    <w:p w:rsidR="007B7A4F" w:rsidRPr="00350FFF" w:rsidRDefault="007B7A4F" w:rsidP="007B7A4F">
      <w:pPr>
        <w:jc w:val="both"/>
        <w:rPr>
          <w:sz w:val="24"/>
          <w:szCs w:val="24"/>
        </w:rPr>
      </w:pPr>
      <w:r w:rsidRPr="00350FFF">
        <w:rPr>
          <w:sz w:val="24"/>
          <w:szCs w:val="24"/>
        </w:rPr>
        <w:t xml:space="preserve">     9. Результаты рассмотрения уведомления доводятся  до сведения му</w:t>
      </w:r>
      <w:r w:rsidR="009361F3" w:rsidRPr="00350FFF">
        <w:rPr>
          <w:sz w:val="24"/>
          <w:szCs w:val="24"/>
        </w:rPr>
        <w:t>ниципального служащего в течение</w:t>
      </w:r>
      <w:r w:rsidRPr="00350FFF">
        <w:rPr>
          <w:sz w:val="24"/>
          <w:szCs w:val="24"/>
        </w:rPr>
        <w:t xml:space="preserve"> трех рабочих дней после утверждения, после чего уведомление приобщается к личному делу муниципального служащего по месту его ведения.</w:t>
      </w:r>
    </w:p>
    <w:p w:rsidR="007B7A4F" w:rsidRDefault="007B7A4F" w:rsidP="007B7A4F">
      <w:pPr>
        <w:jc w:val="both"/>
        <w:rPr>
          <w:sz w:val="28"/>
          <w:szCs w:val="28"/>
        </w:rPr>
      </w:pPr>
      <w:r w:rsidRPr="00350FFF">
        <w:rPr>
          <w:sz w:val="24"/>
          <w:szCs w:val="24"/>
        </w:rPr>
        <w:t xml:space="preserve">     10. </w:t>
      </w:r>
      <w:proofErr w:type="gramStart"/>
      <w:r w:rsidRPr="00350FFF">
        <w:rPr>
          <w:sz w:val="24"/>
          <w:szCs w:val="24"/>
        </w:rPr>
        <w:t xml:space="preserve">В случае выявления конфликта интересов или возможности возникновения конфликта интересов на муниципальной службе при осуществлении муниципальным служащим иной оплачиваемой работы, специалист администрации поселения докладывает представителю нанимателя (работодателю) предложения по рассмотрению уведомления на Комиссии по соблюдению требований к служебному поведению муниципальных служащих администрации </w:t>
      </w:r>
      <w:proofErr w:type="spellStart"/>
      <w:r w:rsidR="009361F3" w:rsidRPr="00350FFF">
        <w:rPr>
          <w:spacing w:val="2"/>
          <w:sz w:val="24"/>
          <w:szCs w:val="24"/>
        </w:rPr>
        <w:t>Пригородненского</w:t>
      </w:r>
      <w:proofErr w:type="spellEnd"/>
      <w:r w:rsidR="009361F3" w:rsidRPr="00350FFF">
        <w:rPr>
          <w:spacing w:val="2"/>
          <w:sz w:val="24"/>
          <w:szCs w:val="24"/>
        </w:rPr>
        <w:t xml:space="preserve"> сельсовета </w:t>
      </w:r>
      <w:proofErr w:type="spellStart"/>
      <w:r w:rsidR="009361F3" w:rsidRPr="00350FFF">
        <w:rPr>
          <w:spacing w:val="2"/>
          <w:sz w:val="24"/>
          <w:szCs w:val="24"/>
        </w:rPr>
        <w:t>Щигровского</w:t>
      </w:r>
      <w:proofErr w:type="spellEnd"/>
      <w:r w:rsidR="009361F3" w:rsidRPr="00350FFF">
        <w:rPr>
          <w:spacing w:val="2"/>
          <w:sz w:val="24"/>
          <w:szCs w:val="24"/>
        </w:rPr>
        <w:t xml:space="preserve"> района</w:t>
      </w:r>
      <w:r w:rsidR="009361F3" w:rsidRPr="00350FFF">
        <w:rPr>
          <w:sz w:val="24"/>
          <w:szCs w:val="24"/>
        </w:rPr>
        <w:t xml:space="preserve"> </w:t>
      </w:r>
      <w:r w:rsidRPr="00350FFF">
        <w:rPr>
          <w:sz w:val="24"/>
          <w:szCs w:val="24"/>
        </w:rPr>
        <w:t>и урегулированию конфликта интересов в порядке и ср</w:t>
      </w:r>
      <w:r w:rsidR="009361F3" w:rsidRPr="00350FFF">
        <w:rPr>
          <w:sz w:val="24"/>
          <w:szCs w:val="24"/>
        </w:rPr>
        <w:t xml:space="preserve">оки, установленные постановлением </w:t>
      </w:r>
      <w:r w:rsidRPr="00350FFF">
        <w:rPr>
          <w:sz w:val="24"/>
          <w:szCs w:val="24"/>
        </w:rPr>
        <w:t xml:space="preserve"> администрации </w:t>
      </w:r>
      <w:proofErr w:type="spellStart"/>
      <w:r w:rsidR="009361F3" w:rsidRPr="00350FFF">
        <w:rPr>
          <w:spacing w:val="2"/>
          <w:sz w:val="24"/>
          <w:szCs w:val="24"/>
        </w:rPr>
        <w:t>Пригородненского</w:t>
      </w:r>
      <w:proofErr w:type="spellEnd"/>
      <w:r w:rsidR="009361F3" w:rsidRPr="00350FFF">
        <w:rPr>
          <w:spacing w:val="2"/>
          <w:sz w:val="24"/>
          <w:szCs w:val="24"/>
        </w:rPr>
        <w:t xml:space="preserve"> сельсовета </w:t>
      </w:r>
      <w:proofErr w:type="spellStart"/>
      <w:r w:rsidR="009361F3" w:rsidRPr="00350FFF">
        <w:rPr>
          <w:spacing w:val="2"/>
          <w:sz w:val="24"/>
          <w:szCs w:val="24"/>
        </w:rPr>
        <w:t>Щигровского</w:t>
      </w:r>
      <w:proofErr w:type="spellEnd"/>
      <w:proofErr w:type="gramEnd"/>
      <w:r w:rsidR="009361F3" w:rsidRPr="00350FFF">
        <w:rPr>
          <w:spacing w:val="2"/>
          <w:sz w:val="24"/>
          <w:szCs w:val="24"/>
        </w:rPr>
        <w:t xml:space="preserve"> района</w:t>
      </w:r>
      <w:r w:rsidR="009361F3" w:rsidRPr="00350FFF">
        <w:rPr>
          <w:sz w:val="24"/>
          <w:szCs w:val="24"/>
        </w:rPr>
        <w:t xml:space="preserve"> от 26.02.2016 года  №  16</w:t>
      </w:r>
      <w:r w:rsidRPr="00350FFF">
        <w:rPr>
          <w:sz w:val="24"/>
          <w:szCs w:val="24"/>
        </w:rPr>
        <w:t xml:space="preserve">  «О комиссии по соблюдению требований к служебному поведению муниципальных служащих администрации </w:t>
      </w:r>
      <w:proofErr w:type="spellStart"/>
      <w:r w:rsidR="009361F3" w:rsidRPr="00350FFF">
        <w:rPr>
          <w:spacing w:val="2"/>
          <w:sz w:val="24"/>
          <w:szCs w:val="24"/>
        </w:rPr>
        <w:t>Пригородненского</w:t>
      </w:r>
      <w:proofErr w:type="spellEnd"/>
      <w:r w:rsidR="009361F3" w:rsidRPr="00350FFF">
        <w:rPr>
          <w:spacing w:val="2"/>
          <w:sz w:val="24"/>
          <w:szCs w:val="24"/>
        </w:rPr>
        <w:t xml:space="preserve"> сельсовета </w:t>
      </w:r>
      <w:proofErr w:type="spellStart"/>
      <w:r w:rsidR="009361F3" w:rsidRPr="00350FFF">
        <w:rPr>
          <w:spacing w:val="2"/>
          <w:sz w:val="24"/>
          <w:szCs w:val="24"/>
        </w:rPr>
        <w:t>Щигровского</w:t>
      </w:r>
      <w:proofErr w:type="spellEnd"/>
      <w:r w:rsidR="009361F3" w:rsidRPr="00350FFF">
        <w:rPr>
          <w:spacing w:val="2"/>
          <w:sz w:val="24"/>
          <w:szCs w:val="24"/>
        </w:rPr>
        <w:t xml:space="preserve"> района</w:t>
      </w:r>
      <w:r w:rsidR="009361F3" w:rsidRPr="00350FFF">
        <w:rPr>
          <w:sz w:val="24"/>
          <w:szCs w:val="24"/>
        </w:rPr>
        <w:t xml:space="preserve"> </w:t>
      </w:r>
      <w:r w:rsidRPr="00350FFF">
        <w:rPr>
          <w:sz w:val="24"/>
          <w:szCs w:val="24"/>
        </w:rPr>
        <w:t>и урегулированию конфликта интересов</w:t>
      </w:r>
      <w:r>
        <w:rPr>
          <w:sz w:val="28"/>
          <w:szCs w:val="28"/>
        </w:rPr>
        <w:t>».</w:t>
      </w:r>
    </w:p>
    <w:p w:rsidR="007B7A4F" w:rsidRDefault="007B7A4F" w:rsidP="007B7A4F">
      <w:pPr>
        <w:widowControl/>
        <w:autoSpaceDE/>
        <w:autoSpaceDN/>
        <w:adjustRightInd/>
        <w:rPr>
          <w:sz w:val="26"/>
          <w:szCs w:val="26"/>
        </w:rPr>
        <w:sectPr w:rsidR="007B7A4F" w:rsidSect="007B7A4F">
          <w:pgSz w:w="11906" w:h="16838"/>
          <w:pgMar w:top="1134" w:right="1247" w:bottom="1134" w:left="1531" w:header="709" w:footer="709" w:gutter="0"/>
          <w:pgNumType w:start="1"/>
          <w:cols w:space="720"/>
        </w:sectPr>
      </w:pPr>
    </w:p>
    <w:p w:rsidR="007B7A4F" w:rsidRDefault="007B7A4F" w:rsidP="007B7A4F">
      <w:pPr>
        <w:jc w:val="right"/>
        <w:rPr>
          <w:sz w:val="24"/>
          <w:szCs w:val="24"/>
        </w:rPr>
      </w:pPr>
      <w:r>
        <w:rPr>
          <w:sz w:val="24"/>
          <w:szCs w:val="24"/>
        </w:rPr>
        <w:lastRenderedPageBreak/>
        <w:t>Приложение 1</w:t>
      </w:r>
    </w:p>
    <w:p w:rsidR="007B7A4F" w:rsidRDefault="007B7A4F" w:rsidP="007B7A4F">
      <w:pPr>
        <w:ind w:firstLine="6804"/>
        <w:jc w:val="right"/>
        <w:rPr>
          <w:sz w:val="24"/>
          <w:szCs w:val="24"/>
        </w:rPr>
      </w:pPr>
      <w:r>
        <w:rPr>
          <w:sz w:val="24"/>
          <w:szCs w:val="24"/>
        </w:rPr>
        <w:t xml:space="preserve">к </w:t>
      </w:r>
      <w:hyperlink r:id="rId11" w:history="1">
        <w:r>
          <w:rPr>
            <w:rStyle w:val="a3"/>
            <w:color w:val="auto"/>
            <w:sz w:val="24"/>
            <w:szCs w:val="24"/>
            <w:u w:val="none"/>
          </w:rPr>
          <w:t>Порядку</w:t>
        </w:r>
      </w:hyperlink>
    </w:p>
    <w:p w:rsidR="007B7A4F" w:rsidRDefault="007B7A4F" w:rsidP="007B7A4F">
      <w:pPr>
        <w:rPr>
          <w:sz w:val="24"/>
          <w:szCs w:val="24"/>
        </w:rPr>
      </w:pPr>
    </w:p>
    <w:p w:rsidR="007B7A4F" w:rsidRDefault="007B7A4F" w:rsidP="007B7A4F">
      <w:pPr>
        <w:ind w:firstLine="7938"/>
        <w:rPr>
          <w:sz w:val="24"/>
          <w:szCs w:val="24"/>
        </w:rPr>
      </w:pPr>
      <w:r>
        <w:rPr>
          <w:sz w:val="24"/>
          <w:szCs w:val="24"/>
        </w:rPr>
        <w:t>Форма</w:t>
      </w:r>
    </w:p>
    <w:p w:rsidR="007B7A4F" w:rsidRDefault="007B7A4F" w:rsidP="007B7A4F">
      <w:pPr>
        <w:rPr>
          <w:sz w:val="24"/>
          <w:szCs w:val="24"/>
        </w:rPr>
      </w:pPr>
    </w:p>
    <w:p w:rsidR="007B7A4F" w:rsidRDefault="007B7A4F" w:rsidP="007B7A4F">
      <w:pPr>
        <w:ind w:left="4536" w:hanging="141"/>
        <w:rPr>
          <w:sz w:val="24"/>
          <w:szCs w:val="24"/>
        </w:rPr>
      </w:pPr>
      <w:r>
        <w:rPr>
          <w:sz w:val="24"/>
          <w:szCs w:val="24"/>
        </w:rPr>
        <w:t xml:space="preserve">                       Представителю нанимателя (работодателя)</w:t>
      </w:r>
    </w:p>
    <w:p w:rsidR="007B7A4F" w:rsidRDefault="007B7A4F" w:rsidP="007B7A4F">
      <w:pPr>
        <w:ind w:left="4536" w:hanging="141"/>
        <w:rPr>
          <w:sz w:val="24"/>
          <w:szCs w:val="24"/>
        </w:rPr>
      </w:pPr>
      <w:r>
        <w:rPr>
          <w:sz w:val="24"/>
          <w:szCs w:val="24"/>
        </w:rPr>
        <w:t xml:space="preserve">                       ____________________________________</w:t>
      </w:r>
    </w:p>
    <w:p w:rsidR="007B7A4F" w:rsidRDefault="007B7A4F" w:rsidP="007B7A4F">
      <w:pPr>
        <w:rPr>
          <w:sz w:val="24"/>
          <w:szCs w:val="24"/>
        </w:rPr>
      </w:pPr>
    </w:p>
    <w:p w:rsidR="007B7A4F" w:rsidRDefault="007B7A4F" w:rsidP="007B7A4F">
      <w:pPr>
        <w:rPr>
          <w:sz w:val="24"/>
          <w:szCs w:val="24"/>
        </w:rPr>
      </w:pPr>
    </w:p>
    <w:p w:rsidR="007B7A4F" w:rsidRPr="00B6545D" w:rsidRDefault="007B7A4F" w:rsidP="007B7A4F">
      <w:pPr>
        <w:jc w:val="center"/>
        <w:rPr>
          <w:b/>
          <w:sz w:val="24"/>
          <w:szCs w:val="24"/>
        </w:rPr>
      </w:pPr>
      <w:r w:rsidRPr="00B6545D">
        <w:rPr>
          <w:b/>
          <w:sz w:val="24"/>
          <w:szCs w:val="24"/>
        </w:rPr>
        <w:t>УВЕДОМЛЕНИЕ</w:t>
      </w:r>
    </w:p>
    <w:p w:rsidR="007B7A4F" w:rsidRDefault="007B7A4F" w:rsidP="007B7A4F">
      <w:pPr>
        <w:jc w:val="center"/>
        <w:rPr>
          <w:sz w:val="24"/>
          <w:szCs w:val="24"/>
        </w:rPr>
      </w:pPr>
    </w:p>
    <w:p w:rsidR="007B7A4F" w:rsidRDefault="007B7A4F" w:rsidP="007B7A4F">
      <w:pPr>
        <w:jc w:val="center"/>
        <w:rPr>
          <w:sz w:val="24"/>
          <w:szCs w:val="24"/>
        </w:rPr>
      </w:pPr>
    </w:p>
    <w:p w:rsidR="007B7A4F" w:rsidRDefault="007B7A4F" w:rsidP="007B7A4F">
      <w:pPr>
        <w:jc w:val="both"/>
        <w:rPr>
          <w:sz w:val="24"/>
          <w:szCs w:val="24"/>
        </w:rPr>
      </w:pPr>
      <w:r>
        <w:rPr>
          <w:sz w:val="24"/>
          <w:szCs w:val="24"/>
        </w:rPr>
        <w:t>Я___________________________________________________________________________________</w:t>
      </w:r>
    </w:p>
    <w:p w:rsidR="007B7A4F" w:rsidRDefault="007B7A4F" w:rsidP="007B7A4F">
      <w:pPr>
        <w:jc w:val="center"/>
        <w:rPr>
          <w:sz w:val="24"/>
          <w:szCs w:val="24"/>
        </w:rPr>
      </w:pPr>
      <w:r>
        <w:rPr>
          <w:sz w:val="24"/>
          <w:szCs w:val="24"/>
        </w:rPr>
        <w:t>(фамилия, имя, отчество)</w:t>
      </w:r>
    </w:p>
    <w:p w:rsidR="007B7A4F" w:rsidRDefault="007B7A4F" w:rsidP="007B7A4F">
      <w:pPr>
        <w:jc w:val="both"/>
        <w:rPr>
          <w:sz w:val="24"/>
          <w:szCs w:val="24"/>
        </w:rPr>
      </w:pPr>
      <w:r>
        <w:rPr>
          <w:sz w:val="24"/>
          <w:szCs w:val="24"/>
        </w:rPr>
        <w:t>_____________________________________________________________________________________</w:t>
      </w:r>
    </w:p>
    <w:p w:rsidR="007B7A4F" w:rsidRDefault="007B7A4F" w:rsidP="007B7A4F">
      <w:pPr>
        <w:jc w:val="center"/>
        <w:rPr>
          <w:sz w:val="24"/>
          <w:szCs w:val="24"/>
        </w:rPr>
      </w:pPr>
      <w:r>
        <w:rPr>
          <w:sz w:val="24"/>
          <w:szCs w:val="24"/>
        </w:rPr>
        <w:t>(должность муниципальной службы)</w:t>
      </w:r>
    </w:p>
    <w:p w:rsidR="007B7A4F" w:rsidRDefault="007B7A4F" w:rsidP="007B7A4F">
      <w:pPr>
        <w:jc w:val="both"/>
        <w:rPr>
          <w:sz w:val="24"/>
          <w:szCs w:val="24"/>
        </w:rPr>
      </w:pPr>
      <w:r>
        <w:rPr>
          <w:sz w:val="24"/>
          <w:szCs w:val="24"/>
        </w:rPr>
        <w:t xml:space="preserve">уведомляю Вас о намерении выполнения мной иной оплачиваемой работы </w:t>
      </w:r>
      <w:proofErr w:type="gramStart"/>
      <w:r>
        <w:rPr>
          <w:sz w:val="24"/>
          <w:szCs w:val="24"/>
        </w:rPr>
        <w:t>в</w:t>
      </w:r>
      <w:proofErr w:type="gramEnd"/>
      <w:r>
        <w:rPr>
          <w:sz w:val="24"/>
          <w:szCs w:val="24"/>
        </w:rPr>
        <w:t>____________________________________________________________________________________</w:t>
      </w:r>
    </w:p>
    <w:p w:rsidR="007B7A4F" w:rsidRDefault="007B7A4F" w:rsidP="007B7A4F">
      <w:pPr>
        <w:jc w:val="center"/>
        <w:rPr>
          <w:sz w:val="24"/>
          <w:szCs w:val="24"/>
        </w:rPr>
      </w:pPr>
      <w:r>
        <w:rPr>
          <w:sz w:val="24"/>
          <w:szCs w:val="24"/>
        </w:rPr>
        <w:t>(наименование и характеристика деятельности  предприятия, организации, учреждения)</w:t>
      </w:r>
    </w:p>
    <w:p w:rsidR="007B7A4F" w:rsidRDefault="007B7A4F" w:rsidP="007B7A4F">
      <w:pPr>
        <w:jc w:val="both"/>
        <w:rPr>
          <w:sz w:val="24"/>
          <w:szCs w:val="24"/>
        </w:rPr>
      </w:pPr>
      <w:r>
        <w:rPr>
          <w:sz w:val="24"/>
          <w:szCs w:val="24"/>
        </w:rPr>
        <w:t>по должности (профессии)________________________________________________</w:t>
      </w:r>
    </w:p>
    <w:p w:rsidR="007B7A4F" w:rsidRDefault="007B7A4F" w:rsidP="007B7A4F">
      <w:pPr>
        <w:jc w:val="center"/>
        <w:rPr>
          <w:sz w:val="24"/>
          <w:szCs w:val="24"/>
        </w:rPr>
      </w:pPr>
      <w:r>
        <w:rPr>
          <w:sz w:val="24"/>
          <w:szCs w:val="24"/>
        </w:rPr>
        <w:t xml:space="preserve">                                 (наименование должности, обязанности, описание характера работы)</w:t>
      </w:r>
    </w:p>
    <w:p w:rsidR="007B7A4F" w:rsidRDefault="007B7A4F" w:rsidP="007B7A4F">
      <w:pPr>
        <w:jc w:val="both"/>
        <w:rPr>
          <w:sz w:val="24"/>
          <w:szCs w:val="24"/>
        </w:rPr>
      </w:pPr>
      <w:r>
        <w:rPr>
          <w:sz w:val="24"/>
          <w:szCs w:val="24"/>
        </w:rPr>
        <w:t>Срок работы  с «_______»______________20__ г. по  «_____»_____________20__г</w:t>
      </w:r>
    </w:p>
    <w:p w:rsidR="007B7A4F" w:rsidRDefault="007B7A4F" w:rsidP="007B7A4F">
      <w:pPr>
        <w:jc w:val="both"/>
        <w:rPr>
          <w:sz w:val="24"/>
          <w:szCs w:val="24"/>
        </w:rPr>
      </w:pPr>
      <w:r>
        <w:rPr>
          <w:sz w:val="24"/>
          <w:szCs w:val="24"/>
        </w:rPr>
        <w:t>Время работы_________________________________________________________________________</w:t>
      </w:r>
    </w:p>
    <w:p w:rsidR="007B7A4F" w:rsidRDefault="007B7A4F" w:rsidP="007B7A4F">
      <w:pPr>
        <w:jc w:val="both"/>
        <w:rPr>
          <w:sz w:val="24"/>
          <w:szCs w:val="24"/>
        </w:rPr>
      </w:pPr>
      <w:r>
        <w:rPr>
          <w:sz w:val="24"/>
          <w:szCs w:val="24"/>
        </w:rPr>
        <w:t>С оплатой ___________________________________________________________________________</w:t>
      </w:r>
    </w:p>
    <w:p w:rsidR="007B7A4F" w:rsidRDefault="007B7A4F" w:rsidP="007B7A4F">
      <w:pPr>
        <w:jc w:val="both"/>
        <w:rPr>
          <w:sz w:val="24"/>
          <w:szCs w:val="24"/>
        </w:rPr>
      </w:pPr>
    </w:p>
    <w:p w:rsidR="007B7A4F" w:rsidRDefault="007B7A4F" w:rsidP="007B7A4F">
      <w:pPr>
        <w:ind w:firstLine="720"/>
        <w:jc w:val="both"/>
        <w:rPr>
          <w:sz w:val="24"/>
          <w:szCs w:val="24"/>
        </w:rPr>
      </w:pPr>
      <w:r>
        <w:rPr>
          <w:sz w:val="24"/>
          <w:szCs w:val="24"/>
        </w:rPr>
        <w:t xml:space="preserve">Указанная работа не влечет за собой конфликт интересов. При выполнении данной работы обязуюсь соблюдать требования, предусмотренные </w:t>
      </w:r>
      <w:hyperlink r:id="rId12" w:history="1">
        <w:r>
          <w:rPr>
            <w:rStyle w:val="a3"/>
            <w:color w:val="auto"/>
            <w:sz w:val="24"/>
            <w:szCs w:val="24"/>
            <w:u w:val="none"/>
          </w:rPr>
          <w:t>статьями 13</w:t>
        </w:r>
      </w:hyperlink>
      <w:r>
        <w:rPr>
          <w:sz w:val="24"/>
          <w:szCs w:val="24"/>
        </w:rPr>
        <w:t xml:space="preserve">, </w:t>
      </w:r>
      <w:hyperlink r:id="rId13" w:history="1">
        <w:r>
          <w:rPr>
            <w:rStyle w:val="a3"/>
            <w:color w:val="auto"/>
            <w:sz w:val="24"/>
            <w:szCs w:val="24"/>
            <w:u w:val="none"/>
          </w:rPr>
          <w:t>14</w:t>
        </w:r>
      </w:hyperlink>
      <w:r>
        <w:rPr>
          <w:sz w:val="24"/>
          <w:szCs w:val="24"/>
        </w:rPr>
        <w:t xml:space="preserve"> Федерального закона от 03 марта 2007 года № 25-ФЗ «О муниципальной службе в Российской Федерации». </w:t>
      </w:r>
    </w:p>
    <w:p w:rsidR="007B7A4F" w:rsidRDefault="007B7A4F" w:rsidP="007B7A4F">
      <w:pPr>
        <w:ind w:firstLine="720"/>
        <w:jc w:val="both"/>
        <w:rPr>
          <w:sz w:val="24"/>
          <w:szCs w:val="24"/>
        </w:rPr>
      </w:pPr>
      <w:r>
        <w:rPr>
          <w:sz w:val="24"/>
          <w:szCs w:val="24"/>
        </w:rPr>
        <w:t>К уведомлению прилагаю:</w:t>
      </w:r>
    </w:p>
    <w:p w:rsidR="007B7A4F" w:rsidRDefault="007B7A4F" w:rsidP="007B7A4F">
      <w:pPr>
        <w:jc w:val="both"/>
        <w:rPr>
          <w:sz w:val="24"/>
          <w:szCs w:val="24"/>
        </w:rPr>
      </w:pPr>
    </w:p>
    <w:p w:rsidR="007B7A4F" w:rsidRDefault="007B7A4F" w:rsidP="007B7A4F">
      <w:pPr>
        <w:jc w:val="both"/>
        <w:rPr>
          <w:sz w:val="24"/>
          <w:szCs w:val="24"/>
        </w:rPr>
      </w:pPr>
      <w:r>
        <w:rPr>
          <w:sz w:val="24"/>
          <w:szCs w:val="24"/>
        </w:rPr>
        <w:t>__________________                             _______________                          ________________________</w:t>
      </w:r>
    </w:p>
    <w:p w:rsidR="007B7A4F" w:rsidRDefault="007B7A4F" w:rsidP="007B7A4F">
      <w:pPr>
        <w:jc w:val="both"/>
        <w:rPr>
          <w:sz w:val="24"/>
          <w:szCs w:val="24"/>
        </w:rPr>
      </w:pPr>
      <w:r>
        <w:rPr>
          <w:sz w:val="24"/>
          <w:szCs w:val="24"/>
        </w:rPr>
        <w:t xml:space="preserve">         Дата                                                    (подпись)                                         (расшифровка подписи)</w:t>
      </w:r>
    </w:p>
    <w:p w:rsidR="007B7A4F" w:rsidRDefault="007B7A4F" w:rsidP="007B7A4F">
      <w:pPr>
        <w:jc w:val="both"/>
        <w:rPr>
          <w:sz w:val="24"/>
          <w:szCs w:val="24"/>
        </w:rPr>
      </w:pPr>
    </w:p>
    <w:p w:rsidR="007B7A4F" w:rsidRDefault="007B7A4F" w:rsidP="007B7A4F">
      <w:pPr>
        <w:jc w:val="both"/>
        <w:rPr>
          <w:sz w:val="24"/>
          <w:szCs w:val="24"/>
        </w:rPr>
      </w:pPr>
      <w:r>
        <w:rPr>
          <w:sz w:val="24"/>
          <w:szCs w:val="24"/>
        </w:rPr>
        <w:t>Резолюция руководителя структурного подразделения администрации</w:t>
      </w:r>
    </w:p>
    <w:p w:rsidR="007B7A4F" w:rsidRDefault="009361F3" w:rsidP="007B7A4F">
      <w:pPr>
        <w:jc w:val="both"/>
        <w:rPr>
          <w:sz w:val="24"/>
          <w:szCs w:val="24"/>
        </w:rPr>
      </w:pPr>
      <w:proofErr w:type="spellStart"/>
      <w:r w:rsidRPr="009361F3">
        <w:rPr>
          <w:spacing w:val="2"/>
          <w:sz w:val="24"/>
          <w:szCs w:val="24"/>
        </w:rPr>
        <w:t>Пригородненского</w:t>
      </w:r>
      <w:proofErr w:type="spellEnd"/>
      <w:r w:rsidRPr="009361F3">
        <w:rPr>
          <w:spacing w:val="2"/>
          <w:sz w:val="24"/>
          <w:szCs w:val="24"/>
        </w:rPr>
        <w:t xml:space="preserve"> сельсовета </w:t>
      </w:r>
      <w:proofErr w:type="spellStart"/>
      <w:r w:rsidRPr="009361F3">
        <w:rPr>
          <w:spacing w:val="2"/>
          <w:sz w:val="24"/>
          <w:szCs w:val="24"/>
        </w:rPr>
        <w:t>Щигровского</w:t>
      </w:r>
      <w:proofErr w:type="spellEnd"/>
      <w:r w:rsidRPr="009361F3">
        <w:rPr>
          <w:spacing w:val="2"/>
          <w:sz w:val="24"/>
          <w:szCs w:val="24"/>
        </w:rPr>
        <w:t xml:space="preserve"> района</w:t>
      </w:r>
      <w:r w:rsidR="007B7A4F">
        <w:rPr>
          <w:sz w:val="24"/>
          <w:szCs w:val="24"/>
        </w:rPr>
        <w:t>:</w:t>
      </w:r>
    </w:p>
    <w:p w:rsidR="007B7A4F" w:rsidRDefault="007B7A4F" w:rsidP="007B7A4F">
      <w:pPr>
        <w:jc w:val="both"/>
        <w:rPr>
          <w:sz w:val="24"/>
          <w:szCs w:val="24"/>
        </w:rPr>
      </w:pPr>
    </w:p>
    <w:p w:rsidR="007B7A4F" w:rsidRDefault="007B7A4F" w:rsidP="007B7A4F">
      <w:pPr>
        <w:jc w:val="both"/>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B7A4F" w:rsidRDefault="007B7A4F" w:rsidP="007B7A4F">
      <w:pPr>
        <w:widowControl/>
        <w:autoSpaceDE/>
        <w:autoSpaceDN/>
        <w:adjustRightInd/>
        <w:rPr>
          <w:sz w:val="24"/>
          <w:szCs w:val="24"/>
        </w:rPr>
        <w:sectPr w:rsidR="007B7A4F">
          <w:pgSz w:w="11906" w:h="16838"/>
          <w:pgMar w:top="1134" w:right="567" w:bottom="567" w:left="1134" w:header="709" w:footer="709" w:gutter="0"/>
          <w:pgNumType w:start="1"/>
          <w:cols w:space="720"/>
        </w:sectPr>
      </w:pPr>
    </w:p>
    <w:p w:rsidR="007B7A4F" w:rsidRDefault="00B6545D" w:rsidP="007B7A4F">
      <w:pPr>
        <w:ind w:firstLine="12474"/>
        <w:jc w:val="right"/>
        <w:rPr>
          <w:sz w:val="24"/>
          <w:szCs w:val="24"/>
        </w:rPr>
      </w:pPr>
      <w:r>
        <w:rPr>
          <w:sz w:val="24"/>
          <w:szCs w:val="24"/>
        </w:rPr>
        <w:lastRenderedPageBreak/>
        <w:t>П</w:t>
      </w:r>
      <w:r w:rsidR="007B7A4F">
        <w:rPr>
          <w:sz w:val="24"/>
          <w:szCs w:val="24"/>
        </w:rPr>
        <w:t>риложение 2</w:t>
      </w:r>
    </w:p>
    <w:p w:rsidR="007B7A4F" w:rsidRDefault="007B7A4F" w:rsidP="007B7A4F">
      <w:pPr>
        <w:ind w:firstLine="12474"/>
        <w:jc w:val="right"/>
        <w:rPr>
          <w:sz w:val="24"/>
          <w:szCs w:val="24"/>
        </w:rPr>
      </w:pPr>
      <w:r>
        <w:rPr>
          <w:sz w:val="24"/>
          <w:szCs w:val="24"/>
        </w:rPr>
        <w:t>к Порядку</w:t>
      </w:r>
    </w:p>
    <w:p w:rsidR="007B7A4F" w:rsidRDefault="007B7A4F" w:rsidP="007B7A4F">
      <w:pPr>
        <w:rPr>
          <w:sz w:val="24"/>
          <w:szCs w:val="24"/>
        </w:rPr>
      </w:pPr>
    </w:p>
    <w:p w:rsidR="007B7A4F" w:rsidRDefault="007B7A4F" w:rsidP="007B7A4F">
      <w:pPr>
        <w:jc w:val="right"/>
        <w:rPr>
          <w:sz w:val="24"/>
          <w:szCs w:val="24"/>
        </w:rPr>
      </w:pPr>
    </w:p>
    <w:p w:rsidR="007B7A4F" w:rsidRDefault="007B7A4F" w:rsidP="007B7A4F">
      <w:pPr>
        <w:jc w:val="right"/>
        <w:rPr>
          <w:sz w:val="24"/>
          <w:szCs w:val="24"/>
        </w:rPr>
      </w:pPr>
    </w:p>
    <w:p w:rsidR="007B7A4F" w:rsidRDefault="007B7A4F" w:rsidP="007B7A4F">
      <w:pPr>
        <w:jc w:val="center"/>
        <w:rPr>
          <w:sz w:val="24"/>
          <w:szCs w:val="24"/>
        </w:rPr>
      </w:pPr>
      <w:r>
        <w:rPr>
          <w:sz w:val="24"/>
          <w:szCs w:val="24"/>
        </w:rPr>
        <w:t>Журнал</w:t>
      </w:r>
    </w:p>
    <w:p w:rsidR="007B7A4F" w:rsidRDefault="007B7A4F" w:rsidP="007B7A4F">
      <w:pPr>
        <w:jc w:val="center"/>
        <w:rPr>
          <w:sz w:val="24"/>
          <w:szCs w:val="24"/>
        </w:rPr>
      </w:pPr>
      <w:r>
        <w:rPr>
          <w:sz w:val="24"/>
          <w:szCs w:val="24"/>
        </w:rPr>
        <w:t xml:space="preserve">регистрации уведомления муниципальными служащими администрации  </w:t>
      </w:r>
      <w:proofErr w:type="spellStart"/>
      <w:r w:rsidR="009361F3" w:rsidRPr="009361F3">
        <w:rPr>
          <w:spacing w:val="2"/>
          <w:sz w:val="24"/>
          <w:szCs w:val="24"/>
        </w:rPr>
        <w:t>Пригородненского</w:t>
      </w:r>
      <w:proofErr w:type="spellEnd"/>
      <w:r w:rsidR="009361F3" w:rsidRPr="009361F3">
        <w:rPr>
          <w:spacing w:val="2"/>
          <w:sz w:val="24"/>
          <w:szCs w:val="24"/>
        </w:rPr>
        <w:t xml:space="preserve"> сельсовета </w:t>
      </w:r>
      <w:proofErr w:type="spellStart"/>
      <w:r w:rsidR="009361F3" w:rsidRPr="009361F3">
        <w:rPr>
          <w:spacing w:val="2"/>
          <w:sz w:val="24"/>
          <w:szCs w:val="24"/>
        </w:rPr>
        <w:t>Щигровского</w:t>
      </w:r>
      <w:proofErr w:type="spellEnd"/>
      <w:r w:rsidR="009361F3" w:rsidRPr="009361F3">
        <w:rPr>
          <w:spacing w:val="2"/>
          <w:sz w:val="24"/>
          <w:szCs w:val="24"/>
        </w:rPr>
        <w:t xml:space="preserve"> района</w:t>
      </w:r>
      <w:r w:rsidR="009361F3">
        <w:rPr>
          <w:sz w:val="24"/>
          <w:szCs w:val="24"/>
        </w:rPr>
        <w:t xml:space="preserve"> </w:t>
      </w:r>
      <w:r>
        <w:rPr>
          <w:sz w:val="24"/>
          <w:szCs w:val="24"/>
        </w:rPr>
        <w:t>представителя нанимателя (работодателя) о намерении выполнять иную оплачиваемую работу</w:t>
      </w:r>
    </w:p>
    <w:p w:rsidR="007B7A4F" w:rsidRDefault="007B7A4F" w:rsidP="007B7A4F">
      <w:pPr>
        <w:jc w:val="cente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278"/>
        <w:gridCol w:w="2549"/>
        <w:gridCol w:w="2268"/>
        <w:gridCol w:w="2127"/>
        <w:gridCol w:w="1701"/>
        <w:gridCol w:w="2268"/>
        <w:gridCol w:w="2126"/>
      </w:tblGrid>
      <w:tr w:rsidR="007B7A4F" w:rsidTr="007B7A4F">
        <w:tc>
          <w:tcPr>
            <w:tcW w:w="817" w:type="dxa"/>
            <w:tcBorders>
              <w:top w:val="single" w:sz="4" w:space="0" w:color="auto"/>
              <w:left w:val="single" w:sz="4" w:space="0" w:color="auto"/>
              <w:bottom w:val="single" w:sz="4" w:space="0" w:color="auto"/>
              <w:right w:val="single" w:sz="4" w:space="0" w:color="auto"/>
            </w:tcBorders>
            <w:vAlign w:val="center"/>
            <w:hideMark/>
          </w:tcPr>
          <w:p w:rsidR="007B7A4F" w:rsidRDefault="007B7A4F">
            <w:pPr>
              <w:jc w:val="center"/>
              <w:rPr>
                <w:sz w:val="24"/>
                <w:szCs w:val="24"/>
              </w:rPr>
            </w:pPr>
            <w:r>
              <w:rPr>
                <w:sz w:val="24"/>
                <w:szCs w:val="24"/>
              </w:rPr>
              <w:t>№</w:t>
            </w:r>
          </w:p>
          <w:p w:rsidR="007B7A4F" w:rsidRDefault="007B7A4F">
            <w:pPr>
              <w:jc w:val="center"/>
              <w:rPr>
                <w:sz w:val="24"/>
                <w:szCs w:val="24"/>
              </w:rPr>
            </w:pPr>
            <w:proofErr w:type="gramStart"/>
            <w:r>
              <w:rPr>
                <w:sz w:val="24"/>
                <w:szCs w:val="24"/>
              </w:rPr>
              <w:t>п</w:t>
            </w:r>
            <w:proofErr w:type="gramEnd"/>
            <w:r>
              <w:rPr>
                <w:sz w:val="24"/>
                <w:szCs w:val="24"/>
              </w:rPr>
              <w:t>/п</w:t>
            </w:r>
          </w:p>
        </w:tc>
        <w:tc>
          <w:tcPr>
            <w:tcW w:w="1278" w:type="dxa"/>
            <w:tcBorders>
              <w:top w:val="single" w:sz="4" w:space="0" w:color="auto"/>
              <w:left w:val="single" w:sz="4" w:space="0" w:color="auto"/>
              <w:bottom w:val="single" w:sz="4" w:space="0" w:color="auto"/>
              <w:right w:val="single" w:sz="4" w:space="0" w:color="auto"/>
            </w:tcBorders>
            <w:vAlign w:val="center"/>
            <w:hideMark/>
          </w:tcPr>
          <w:p w:rsidR="007B7A4F" w:rsidRDefault="007B7A4F">
            <w:pPr>
              <w:jc w:val="center"/>
              <w:rPr>
                <w:sz w:val="24"/>
                <w:szCs w:val="24"/>
              </w:rPr>
            </w:pPr>
            <w:r>
              <w:rPr>
                <w:sz w:val="24"/>
                <w:szCs w:val="24"/>
              </w:rPr>
              <w:t>Номер и дата регистрации</w:t>
            </w:r>
          </w:p>
        </w:tc>
        <w:tc>
          <w:tcPr>
            <w:tcW w:w="2549" w:type="dxa"/>
            <w:tcBorders>
              <w:top w:val="single" w:sz="4" w:space="0" w:color="auto"/>
              <w:left w:val="single" w:sz="4" w:space="0" w:color="auto"/>
              <w:bottom w:val="single" w:sz="4" w:space="0" w:color="auto"/>
              <w:right w:val="single" w:sz="4" w:space="0" w:color="auto"/>
            </w:tcBorders>
            <w:vAlign w:val="center"/>
            <w:hideMark/>
          </w:tcPr>
          <w:p w:rsidR="007B7A4F" w:rsidRDefault="007B7A4F">
            <w:pPr>
              <w:jc w:val="center"/>
              <w:rPr>
                <w:sz w:val="24"/>
                <w:szCs w:val="24"/>
              </w:rPr>
            </w:pPr>
            <w:r>
              <w:rPr>
                <w:sz w:val="24"/>
                <w:szCs w:val="24"/>
              </w:rPr>
              <w:t>Ф.И.О., должность лица, представившего уведомление</w:t>
            </w:r>
          </w:p>
        </w:tc>
        <w:tc>
          <w:tcPr>
            <w:tcW w:w="2268" w:type="dxa"/>
            <w:tcBorders>
              <w:top w:val="single" w:sz="4" w:space="0" w:color="auto"/>
              <w:left w:val="single" w:sz="4" w:space="0" w:color="auto"/>
              <w:bottom w:val="single" w:sz="4" w:space="0" w:color="auto"/>
              <w:right w:val="single" w:sz="4" w:space="0" w:color="auto"/>
            </w:tcBorders>
            <w:vAlign w:val="center"/>
            <w:hideMark/>
          </w:tcPr>
          <w:p w:rsidR="007B7A4F" w:rsidRDefault="007B7A4F">
            <w:pPr>
              <w:jc w:val="center"/>
              <w:rPr>
                <w:sz w:val="24"/>
                <w:szCs w:val="24"/>
              </w:rPr>
            </w:pPr>
            <w:r>
              <w:rPr>
                <w:sz w:val="24"/>
                <w:szCs w:val="24"/>
              </w:rPr>
              <w:t>Наименование</w:t>
            </w:r>
          </w:p>
          <w:p w:rsidR="007B7A4F" w:rsidRDefault="007B7A4F">
            <w:pPr>
              <w:jc w:val="center"/>
              <w:rPr>
                <w:sz w:val="24"/>
                <w:szCs w:val="24"/>
              </w:rPr>
            </w:pPr>
            <w:r>
              <w:rPr>
                <w:sz w:val="24"/>
                <w:szCs w:val="24"/>
              </w:rPr>
              <w:t>организации по месту иной оплачиваемой работы</w:t>
            </w:r>
          </w:p>
        </w:tc>
        <w:tc>
          <w:tcPr>
            <w:tcW w:w="2127" w:type="dxa"/>
            <w:tcBorders>
              <w:top w:val="single" w:sz="4" w:space="0" w:color="auto"/>
              <w:left w:val="single" w:sz="4" w:space="0" w:color="auto"/>
              <w:bottom w:val="single" w:sz="4" w:space="0" w:color="auto"/>
              <w:right w:val="single" w:sz="4" w:space="0" w:color="auto"/>
            </w:tcBorders>
            <w:vAlign w:val="center"/>
            <w:hideMark/>
          </w:tcPr>
          <w:p w:rsidR="007B7A4F" w:rsidRDefault="007B7A4F">
            <w:pPr>
              <w:jc w:val="center"/>
              <w:rPr>
                <w:sz w:val="24"/>
                <w:szCs w:val="24"/>
              </w:rPr>
            </w:pPr>
            <w:r>
              <w:rPr>
                <w:sz w:val="24"/>
                <w:szCs w:val="24"/>
              </w:rPr>
              <w:t>Должность</w:t>
            </w:r>
          </w:p>
          <w:p w:rsidR="007B7A4F" w:rsidRDefault="007B7A4F">
            <w:pPr>
              <w:jc w:val="center"/>
              <w:rPr>
                <w:sz w:val="24"/>
                <w:szCs w:val="24"/>
              </w:rPr>
            </w:pPr>
            <w:r>
              <w:rPr>
                <w:sz w:val="24"/>
                <w:szCs w:val="24"/>
              </w:rPr>
              <w:t>по месту иной оплачиваемой работы</w:t>
            </w:r>
          </w:p>
        </w:tc>
        <w:tc>
          <w:tcPr>
            <w:tcW w:w="1701" w:type="dxa"/>
            <w:tcBorders>
              <w:top w:val="single" w:sz="4" w:space="0" w:color="auto"/>
              <w:left w:val="single" w:sz="4" w:space="0" w:color="auto"/>
              <w:bottom w:val="single" w:sz="4" w:space="0" w:color="auto"/>
              <w:right w:val="single" w:sz="4" w:space="0" w:color="auto"/>
            </w:tcBorders>
            <w:vAlign w:val="center"/>
            <w:hideMark/>
          </w:tcPr>
          <w:p w:rsidR="007B7A4F" w:rsidRDefault="007B7A4F">
            <w:pPr>
              <w:jc w:val="center"/>
              <w:rPr>
                <w:sz w:val="24"/>
                <w:szCs w:val="24"/>
              </w:rPr>
            </w:pPr>
            <w:r>
              <w:rPr>
                <w:sz w:val="24"/>
                <w:szCs w:val="24"/>
              </w:rPr>
              <w:t>Дата</w:t>
            </w:r>
          </w:p>
          <w:p w:rsidR="007B7A4F" w:rsidRDefault="007B7A4F">
            <w:pPr>
              <w:jc w:val="center"/>
              <w:rPr>
                <w:sz w:val="24"/>
                <w:szCs w:val="24"/>
              </w:rPr>
            </w:pPr>
            <w:r>
              <w:rPr>
                <w:sz w:val="24"/>
                <w:szCs w:val="24"/>
              </w:rPr>
              <w:t>начала иной оплачиваемой работы</w:t>
            </w:r>
          </w:p>
        </w:tc>
        <w:tc>
          <w:tcPr>
            <w:tcW w:w="2268" w:type="dxa"/>
            <w:tcBorders>
              <w:top w:val="single" w:sz="4" w:space="0" w:color="auto"/>
              <w:left w:val="single" w:sz="4" w:space="0" w:color="auto"/>
              <w:bottom w:val="single" w:sz="4" w:space="0" w:color="auto"/>
              <w:right w:val="single" w:sz="4" w:space="0" w:color="auto"/>
            </w:tcBorders>
            <w:vAlign w:val="center"/>
            <w:hideMark/>
          </w:tcPr>
          <w:p w:rsidR="007B7A4F" w:rsidRDefault="007B7A4F">
            <w:pPr>
              <w:jc w:val="center"/>
              <w:rPr>
                <w:sz w:val="24"/>
                <w:szCs w:val="24"/>
              </w:rPr>
            </w:pPr>
            <w:proofErr w:type="gramStart"/>
            <w:r>
              <w:rPr>
                <w:sz w:val="24"/>
                <w:szCs w:val="24"/>
              </w:rPr>
              <w:t>Принятое</w:t>
            </w:r>
            <w:proofErr w:type="gramEnd"/>
          </w:p>
          <w:p w:rsidR="007B7A4F" w:rsidRDefault="007B7A4F">
            <w:pPr>
              <w:jc w:val="center"/>
              <w:rPr>
                <w:sz w:val="24"/>
                <w:szCs w:val="24"/>
              </w:rPr>
            </w:pPr>
            <w:r>
              <w:rPr>
                <w:sz w:val="24"/>
                <w:szCs w:val="24"/>
              </w:rPr>
              <w:t>по уведомлению решение</w:t>
            </w:r>
          </w:p>
        </w:tc>
        <w:tc>
          <w:tcPr>
            <w:tcW w:w="2126" w:type="dxa"/>
            <w:tcBorders>
              <w:top w:val="single" w:sz="4" w:space="0" w:color="auto"/>
              <w:left w:val="single" w:sz="4" w:space="0" w:color="auto"/>
              <w:bottom w:val="single" w:sz="4" w:space="0" w:color="auto"/>
              <w:right w:val="single" w:sz="4" w:space="0" w:color="auto"/>
            </w:tcBorders>
            <w:vAlign w:val="center"/>
            <w:hideMark/>
          </w:tcPr>
          <w:p w:rsidR="007B7A4F" w:rsidRDefault="007B7A4F">
            <w:pPr>
              <w:jc w:val="center"/>
              <w:rPr>
                <w:sz w:val="24"/>
                <w:szCs w:val="24"/>
              </w:rPr>
            </w:pPr>
            <w:r>
              <w:rPr>
                <w:sz w:val="24"/>
                <w:szCs w:val="24"/>
              </w:rPr>
              <w:t>Дата ознакомления с принятым по уведомлению решением</w:t>
            </w:r>
          </w:p>
        </w:tc>
      </w:tr>
      <w:tr w:rsidR="00B6545D" w:rsidTr="007B7A4F">
        <w:tc>
          <w:tcPr>
            <w:tcW w:w="817" w:type="dxa"/>
            <w:tcBorders>
              <w:top w:val="single" w:sz="4" w:space="0" w:color="auto"/>
              <w:left w:val="single" w:sz="4" w:space="0" w:color="auto"/>
              <w:bottom w:val="single" w:sz="4" w:space="0" w:color="auto"/>
              <w:right w:val="single" w:sz="4" w:space="0" w:color="auto"/>
            </w:tcBorders>
            <w:vAlign w:val="center"/>
          </w:tcPr>
          <w:p w:rsidR="00B6545D" w:rsidRDefault="00B6545D">
            <w:pPr>
              <w:jc w:val="center"/>
              <w:rPr>
                <w:sz w:val="24"/>
                <w:szCs w:val="24"/>
              </w:rPr>
            </w:pPr>
          </w:p>
        </w:tc>
        <w:tc>
          <w:tcPr>
            <w:tcW w:w="1278" w:type="dxa"/>
            <w:tcBorders>
              <w:top w:val="single" w:sz="4" w:space="0" w:color="auto"/>
              <w:left w:val="single" w:sz="4" w:space="0" w:color="auto"/>
              <w:bottom w:val="single" w:sz="4" w:space="0" w:color="auto"/>
              <w:right w:val="single" w:sz="4" w:space="0" w:color="auto"/>
            </w:tcBorders>
            <w:vAlign w:val="center"/>
          </w:tcPr>
          <w:p w:rsidR="00B6545D" w:rsidRDefault="00B6545D">
            <w:pPr>
              <w:jc w:val="center"/>
              <w:rPr>
                <w:sz w:val="24"/>
                <w:szCs w:val="24"/>
              </w:rPr>
            </w:pPr>
          </w:p>
        </w:tc>
        <w:tc>
          <w:tcPr>
            <w:tcW w:w="2549" w:type="dxa"/>
            <w:tcBorders>
              <w:top w:val="single" w:sz="4" w:space="0" w:color="auto"/>
              <w:left w:val="single" w:sz="4" w:space="0" w:color="auto"/>
              <w:bottom w:val="single" w:sz="4" w:space="0" w:color="auto"/>
              <w:right w:val="single" w:sz="4" w:space="0" w:color="auto"/>
            </w:tcBorders>
            <w:vAlign w:val="center"/>
          </w:tcPr>
          <w:p w:rsidR="00B6545D" w:rsidRDefault="00B6545D">
            <w:pPr>
              <w:jc w:val="center"/>
              <w:rPr>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B6545D" w:rsidRDefault="00B6545D">
            <w:pPr>
              <w:jc w:val="center"/>
              <w:rPr>
                <w:sz w:val="24"/>
                <w:szCs w:val="24"/>
              </w:rPr>
            </w:pPr>
          </w:p>
        </w:tc>
        <w:tc>
          <w:tcPr>
            <w:tcW w:w="2127" w:type="dxa"/>
            <w:tcBorders>
              <w:top w:val="single" w:sz="4" w:space="0" w:color="auto"/>
              <w:left w:val="single" w:sz="4" w:space="0" w:color="auto"/>
              <w:bottom w:val="single" w:sz="4" w:space="0" w:color="auto"/>
              <w:right w:val="single" w:sz="4" w:space="0" w:color="auto"/>
            </w:tcBorders>
            <w:vAlign w:val="center"/>
          </w:tcPr>
          <w:p w:rsidR="00B6545D" w:rsidRDefault="00B6545D">
            <w:pPr>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B6545D" w:rsidRDefault="00B6545D">
            <w:pPr>
              <w:jc w:val="center"/>
              <w:rPr>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B6545D" w:rsidRDefault="00B6545D">
            <w:pPr>
              <w:jc w:val="center"/>
              <w:rPr>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B6545D" w:rsidRDefault="00B6545D">
            <w:pPr>
              <w:jc w:val="center"/>
              <w:rPr>
                <w:sz w:val="24"/>
                <w:szCs w:val="24"/>
              </w:rPr>
            </w:pPr>
          </w:p>
        </w:tc>
      </w:tr>
    </w:tbl>
    <w:p w:rsidR="007B7A4F" w:rsidRDefault="007B7A4F" w:rsidP="007B7A4F">
      <w:pPr>
        <w:jc w:val="center"/>
        <w:rPr>
          <w:sz w:val="24"/>
          <w:szCs w:val="24"/>
        </w:rPr>
      </w:pPr>
    </w:p>
    <w:p w:rsidR="007B7A4F" w:rsidRDefault="007B7A4F" w:rsidP="007B7A4F">
      <w:pPr>
        <w:rPr>
          <w:sz w:val="24"/>
          <w:szCs w:val="24"/>
        </w:rPr>
      </w:pPr>
    </w:p>
    <w:p w:rsidR="00B6545D" w:rsidRDefault="00B6545D" w:rsidP="007B7A4F">
      <w:pPr>
        <w:sectPr w:rsidR="00B6545D" w:rsidSect="00B6545D">
          <w:pgSz w:w="16838" w:h="11906" w:orient="landscape"/>
          <w:pgMar w:top="851" w:right="1134" w:bottom="1701" w:left="1134" w:header="709" w:footer="709" w:gutter="0"/>
          <w:cols w:space="708"/>
          <w:docGrid w:linePitch="360"/>
        </w:sectPr>
      </w:pPr>
    </w:p>
    <w:p w:rsidR="007B7A4F" w:rsidRDefault="007B7A4F" w:rsidP="007B7A4F"/>
    <w:p w:rsidR="00904CD2" w:rsidRDefault="00904CD2"/>
    <w:sectPr w:rsidR="00904CD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9B158B"/>
    <w:multiLevelType w:val="hybridMultilevel"/>
    <w:tmpl w:val="E19CD6EC"/>
    <w:lvl w:ilvl="0" w:tplc="520643C8">
      <w:start w:val="1"/>
      <w:numFmt w:val="decimal"/>
      <w:lvlText w:val="%1."/>
      <w:lvlJc w:val="left"/>
      <w:pPr>
        <w:ind w:left="716" w:hanging="360"/>
      </w:pPr>
      <w:rPr>
        <w:rFonts w:hint="default"/>
      </w:rPr>
    </w:lvl>
    <w:lvl w:ilvl="1" w:tplc="04190019" w:tentative="1">
      <w:start w:val="1"/>
      <w:numFmt w:val="lowerLetter"/>
      <w:lvlText w:val="%2."/>
      <w:lvlJc w:val="left"/>
      <w:pPr>
        <w:ind w:left="1436" w:hanging="360"/>
      </w:pPr>
    </w:lvl>
    <w:lvl w:ilvl="2" w:tplc="0419001B" w:tentative="1">
      <w:start w:val="1"/>
      <w:numFmt w:val="lowerRoman"/>
      <w:lvlText w:val="%3."/>
      <w:lvlJc w:val="right"/>
      <w:pPr>
        <w:ind w:left="2156" w:hanging="180"/>
      </w:pPr>
    </w:lvl>
    <w:lvl w:ilvl="3" w:tplc="0419000F" w:tentative="1">
      <w:start w:val="1"/>
      <w:numFmt w:val="decimal"/>
      <w:lvlText w:val="%4."/>
      <w:lvlJc w:val="left"/>
      <w:pPr>
        <w:ind w:left="2876" w:hanging="360"/>
      </w:pPr>
    </w:lvl>
    <w:lvl w:ilvl="4" w:tplc="04190019" w:tentative="1">
      <w:start w:val="1"/>
      <w:numFmt w:val="lowerLetter"/>
      <w:lvlText w:val="%5."/>
      <w:lvlJc w:val="left"/>
      <w:pPr>
        <w:ind w:left="3596" w:hanging="360"/>
      </w:pPr>
    </w:lvl>
    <w:lvl w:ilvl="5" w:tplc="0419001B" w:tentative="1">
      <w:start w:val="1"/>
      <w:numFmt w:val="lowerRoman"/>
      <w:lvlText w:val="%6."/>
      <w:lvlJc w:val="right"/>
      <w:pPr>
        <w:ind w:left="4316" w:hanging="180"/>
      </w:pPr>
    </w:lvl>
    <w:lvl w:ilvl="6" w:tplc="0419000F" w:tentative="1">
      <w:start w:val="1"/>
      <w:numFmt w:val="decimal"/>
      <w:lvlText w:val="%7."/>
      <w:lvlJc w:val="left"/>
      <w:pPr>
        <w:ind w:left="5036" w:hanging="360"/>
      </w:pPr>
    </w:lvl>
    <w:lvl w:ilvl="7" w:tplc="04190019" w:tentative="1">
      <w:start w:val="1"/>
      <w:numFmt w:val="lowerLetter"/>
      <w:lvlText w:val="%8."/>
      <w:lvlJc w:val="left"/>
      <w:pPr>
        <w:ind w:left="5756" w:hanging="360"/>
      </w:pPr>
    </w:lvl>
    <w:lvl w:ilvl="8" w:tplc="0419001B" w:tentative="1">
      <w:start w:val="1"/>
      <w:numFmt w:val="lowerRoman"/>
      <w:lvlText w:val="%9."/>
      <w:lvlJc w:val="right"/>
      <w:pPr>
        <w:ind w:left="647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7A4F"/>
    <w:rsid w:val="00275CBF"/>
    <w:rsid w:val="00350FFF"/>
    <w:rsid w:val="007B7A4F"/>
    <w:rsid w:val="00904CD2"/>
    <w:rsid w:val="009361F3"/>
    <w:rsid w:val="00B6545D"/>
    <w:rsid w:val="00C61CBD"/>
    <w:rsid w:val="00C728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7A4F"/>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7B7A4F"/>
    <w:rPr>
      <w:color w:val="0000FF"/>
      <w:u w:val="single"/>
    </w:rPr>
  </w:style>
  <w:style w:type="paragraph" w:styleId="a4">
    <w:name w:val="Body Text"/>
    <w:basedOn w:val="a"/>
    <w:link w:val="a5"/>
    <w:unhideWhenUsed/>
    <w:rsid w:val="007B7A4F"/>
    <w:pPr>
      <w:widowControl/>
      <w:autoSpaceDE/>
      <w:autoSpaceDN/>
      <w:adjustRightInd/>
      <w:snapToGrid w:val="0"/>
      <w:spacing w:after="120"/>
    </w:pPr>
    <w:rPr>
      <w:sz w:val="26"/>
    </w:rPr>
  </w:style>
  <w:style w:type="character" w:customStyle="1" w:styleId="a5">
    <w:name w:val="Основной текст Знак"/>
    <w:basedOn w:val="a0"/>
    <w:link w:val="a4"/>
    <w:rsid w:val="007B7A4F"/>
    <w:rPr>
      <w:rFonts w:ascii="Times New Roman" w:eastAsia="Times New Roman" w:hAnsi="Times New Roman" w:cs="Times New Roman"/>
      <w:sz w:val="26"/>
      <w:szCs w:val="20"/>
      <w:lang w:eastAsia="ru-RU"/>
    </w:rPr>
  </w:style>
  <w:style w:type="paragraph" w:styleId="a6">
    <w:name w:val="No Spacing"/>
    <w:uiPriority w:val="1"/>
    <w:qFormat/>
    <w:rsid w:val="007B7A4F"/>
    <w:pPr>
      <w:spacing w:after="0" w:line="240" w:lineRule="auto"/>
    </w:pPr>
    <w:rPr>
      <w:rFonts w:ascii="Times New Roman" w:eastAsia="Times New Roman" w:hAnsi="Times New Roman" w:cs="Times New Roman"/>
      <w:sz w:val="24"/>
      <w:szCs w:val="24"/>
      <w:lang w:eastAsia="ru-RU"/>
    </w:rPr>
  </w:style>
  <w:style w:type="paragraph" w:styleId="a7">
    <w:name w:val="List Paragraph"/>
    <w:basedOn w:val="a"/>
    <w:uiPriority w:val="34"/>
    <w:qFormat/>
    <w:rsid w:val="007B7A4F"/>
    <w:pPr>
      <w:ind w:left="720"/>
      <w:contextualSpacing/>
    </w:pPr>
  </w:style>
  <w:style w:type="paragraph" w:customStyle="1" w:styleId="consplustitle">
    <w:name w:val="consplustitle"/>
    <w:basedOn w:val="a"/>
    <w:rsid w:val="007B7A4F"/>
    <w:pPr>
      <w:widowControl/>
      <w:autoSpaceDE/>
      <w:autoSpaceDN/>
      <w:adjustRightInd/>
      <w:spacing w:before="100" w:beforeAutospacing="1" w:after="100" w:afterAutospacing="1"/>
    </w:pPr>
    <w:rPr>
      <w:sz w:val="24"/>
      <w:szCs w:val="24"/>
    </w:rPr>
  </w:style>
  <w:style w:type="character" w:customStyle="1" w:styleId="apple-converted-space">
    <w:name w:val="apple-converted-space"/>
    <w:basedOn w:val="a0"/>
    <w:rsid w:val="007B7A4F"/>
  </w:style>
  <w:style w:type="paragraph" w:styleId="a8">
    <w:name w:val="Balloon Text"/>
    <w:basedOn w:val="a"/>
    <w:link w:val="a9"/>
    <w:uiPriority w:val="99"/>
    <w:semiHidden/>
    <w:unhideWhenUsed/>
    <w:rsid w:val="007B7A4F"/>
    <w:rPr>
      <w:rFonts w:ascii="Tahoma" w:hAnsi="Tahoma" w:cs="Tahoma"/>
      <w:sz w:val="16"/>
      <w:szCs w:val="16"/>
    </w:rPr>
  </w:style>
  <w:style w:type="character" w:customStyle="1" w:styleId="a9">
    <w:name w:val="Текст выноски Знак"/>
    <w:basedOn w:val="a0"/>
    <w:link w:val="a8"/>
    <w:uiPriority w:val="99"/>
    <w:semiHidden/>
    <w:rsid w:val="007B7A4F"/>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7A4F"/>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7B7A4F"/>
    <w:rPr>
      <w:color w:val="0000FF"/>
      <w:u w:val="single"/>
    </w:rPr>
  </w:style>
  <w:style w:type="paragraph" w:styleId="a4">
    <w:name w:val="Body Text"/>
    <w:basedOn w:val="a"/>
    <w:link w:val="a5"/>
    <w:unhideWhenUsed/>
    <w:rsid w:val="007B7A4F"/>
    <w:pPr>
      <w:widowControl/>
      <w:autoSpaceDE/>
      <w:autoSpaceDN/>
      <w:adjustRightInd/>
      <w:snapToGrid w:val="0"/>
      <w:spacing w:after="120"/>
    </w:pPr>
    <w:rPr>
      <w:sz w:val="26"/>
    </w:rPr>
  </w:style>
  <w:style w:type="character" w:customStyle="1" w:styleId="a5">
    <w:name w:val="Основной текст Знак"/>
    <w:basedOn w:val="a0"/>
    <w:link w:val="a4"/>
    <w:rsid w:val="007B7A4F"/>
    <w:rPr>
      <w:rFonts w:ascii="Times New Roman" w:eastAsia="Times New Roman" w:hAnsi="Times New Roman" w:cs="Times New Roman"/>
      <w:sz w:val="26"/>
      <w:szCs w:val="20"/>
      <w:lang w:eastAsia="ru-RU"/>
    </w:rPr>
  </w:style>
  <w:style w:type="paragraph" w:styleId="a6">
    <w:name w:val="No Spacing"/>
    <w:uiPriority w:val="1"/>
    <w:qFormat/>
    <w:rsid w:val="007B7A4F"/>
    <w:pPr>
      <w:spacing w:after="0" w:line="240" w:lineRule="auto"/>
    </w:pPr>
    <w:rPr>
      <w:rFonts w:ascii="Times New Roman" w:eastAsia="Times New Roman" w:hAnsi="Times New Roman" w:cs="Times New Roman"/>
      <w:sz w:val="24"/>
      <w:szCs w:val="24"/>
      <w:lang w:eastAsia="ru-RU"/>
    </w:rPr>
  </w:style>
  <w:style w:type="paragraph" w:styleId="a7">
    <w:name w:val="List Paragraph"/>
    <w:basedOn w:val="a"/>
    <w:uiPriority w:val="34"/>
    <w:qFormat/>
    <w:rsid w:val="007B7A4F"/>
    <w:pPr>
      <w:ind w:left="720"/>
      <w:contextualSpacing/>
    </w:pPr>
  </w:style>
  <w:style w:type="paragraph" w:customStyle="1" w:styleId="consplustitle">
    <w:name w:val="consplustitle"/>
    <w:basedOn w:val="a"/>
    <w:rsid w:val="007B7A4F"/>
    <w:pPr>
      <w:widowControl/>
      <w:autoSpaceDE/>
      <w:autoSpaceDN/>
      <w:adjustRightInd/>
      <w:spacing w:before="100" w:beforeAutospacing="1" w:after="100" w:afterAutospacing="1"/>
    </w:pPr>
    <w:rPr>
      <w:sz w:val="24"/>
      <w:szCs w:val="24"/>
    </w:rPr>
  </w:style>
  <w:style w:type="character" w:customStyle="1" w:styleId="apple-converted-space">
    <w:name w:val="apple-converted-space"/>
    <w:basedOn w:val="a0"/>
    <w:rsid w:val="007B7A4F"/>
  </w:style>
  <w:style w:type="paragraph" w:styleId="a8">
    <w:name w:val="Balloon Text"/>
    <w:basedOn w:val="a"/>
    <w:link w:val="a9"/>
    <w:uiPriority w:val="99"/>
    <w:semiHidden/>
    <w:unhideWhenUsed/>
    <w:rsid w:val="007B7A4F"/>
    <w:rPr>
      <w:rFonts w:ascii="Tahoma" w:hAnsi="Tahoma" w:cs="Tahoma"/>
      <w:sz w:val="16"/>
      <w:szCs w:val="16"/>
    </w:rPr>
  </w:style>
  <w:style w:type="character" w:customStyle="1" w:styleId="a9">
    <w:name w:val="Текст выноски Знак"/>
    <w:basedOn w:val="a0"/>
    <w:link w:val="a8"/>
    <w:uiPriority w:val="99"/>
    <w:semiHidden/>
    <w:rsid w:val="007B7A4F"/>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5857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902135263" TargetMode="External"/><Relationship Id="rId13" Type="http://schemas.openxmlformats.org/officeDocument/2006/relationships/hyperlink" Target="garantF1://12036354.18" TargetMode="External"/><Relationship Id="rId3" Type="http://schemas.microsoft.com/office/2007/relationships/stylesWithEffects" Target="stylesWithEffects.xml"/><Relationship Id="rId7" Type="http://schemas.openxmlformats.org/officeDocument/2006/relationships/hyperlink" Target="http://docs.cntd.ru/document/902030664" TargetMode="External"/><Relationship Id="rId12" Type="http://schemas.openxmlformats.org/officeDocument/2006/relationships/hyperlink" Target="garantF1://12036354.1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consultantplus://offline/main?base=RLAW169;n=59592;fld=134;dst=100018"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main?base=RLAW169;n=59592;fld=134;dst=100044" TargetMode="External"/><Relationship Id="rId4" Type="http://schemas.openxmlformats.org/officeDocument/2006/relationships/settings" Target="settings.xml"/><Relationship Id="rId9" Type="http://schemas.openxmlformats.org/officeDocument/2006/relationships/hyperlink" Target="consultantplus://offline/main?base=RLAW417;n=24594;fld=134;dst=100024"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1</Pages>
  <Words>1637</Words>
  <Characters>9334</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6</cp:revision>
  <cp:lastPrinted>2019-03-21T12:55:00Z</cp:lastPrinted>
  <dcterms:created xsi:type="dcterms:W3CDTF">2019-03-21T07:50:00Z</dcterms:created>
  <dcterms:modified xsi:type="dcterms:W3CDTF">2019-03-21T14:12:00Z</dcterms:modified>
</cp:coreProperties>
</file>