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№1</w:t>
      </w:r>
    </w:p>
    <w:p w:rsid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Дата проведения:     - 09 ноября 2018 года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Время проведения:   09 часов 00 минут местного времени.</w:t>
      </w:r>
    </w:p>
    <w:p w:rsidR="00830873" w:rsidRPr="00830873" w:rsidRDefault="00FC0683" w:rsidP="00830873">
      <w:pPr>
        <w:widowControl/>
        <w:suppressAutoHyphens w:val="0"/>
        <w:jc w:val="both"/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Место проведения:  </w:t>
      </w:r>
      <w:r w:rsidRPr="00FC0683">
        <w:t xml:space="preserve">д. </w:t>
      </w:r>
      <w:r>
        <w:t>Куликовка</w:t>
      </w:r>
      <w:r w:rsidRPr="00FC0683">
        <w:t xml:space="preserve"> </w:t>
      </w:r>
      <w:r w:rsidR="00830873">
        <w:t>-</w:t>
      </w:r>
      <w:r w:rsidRPr="00FC0683">
        <w:t xml:space="preserve"> </w:t>
      </w:r>
      <w:r w:rsidR="00830873" w:rsidRPr="00830873">
        <w:t>здание магазина ПО «</w:t>
      </w:r>
      <w:proofErr w:type="spellStart"/>
      <w:r w:rsidR="00830873" w:rsidRPr="00830873">
        <w:t>Щигровское</w:t>
      </w:r>
      <w:proofErr w:type="spellEnd"/>
      <w:r w:rsidR="00830873" w:rsidRPr="00830873">
        <w:t xml:space="preserve">» по адресу: Курская область, </w:t>
      </w:r>
      <w:proofErr w:type="spellStart"/>
      <w:r w:rsidR="00830873" w:rsidRPr="00830873">
        <w:t>Щигровский</w:t>
      </w:r>
      <w:proofErr w:type="spellEnd"/>
      <w:r w:rsidR="00830873" w:rsidRPr="00830873">
        <w:t xml:space="preserve"> район, </w:t>
      </w:r>
      <w:proofErr w:type="spellStart"/>
      <w:r w:rsidR="00830873" w:rsidRPr="00830873">
        <w:t>Пригородненский</w:t>
      </w:r>
      <w:proofErr w:type="spellEnd"/>
      <w:r w:rsidR="00830873" w:rsidRPr="00830873">
        <w:t xml:space="preserve">  сельсовет, д. Куликовка;</w:t>
      </w:r>
    </w:p>
    <w:p w:rsidR="00830873" w:rsidRPr="00830873" w:rsidRDefault="00830873" w:rsidP="0083087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30873">
        <w:rPr>
          <w:rFonts w:eastAsia="Times New Roman" w:cs="Times New Roman"/>
          <w:color w:val="000000"/>
          <w:kern w:val="0"/>
          <w:lang w:eastAsia="ru-RU" w:bidi="ar-SA"/>
        </w:rPr>
        <w:t xml:space="preserve"> Присутствовало:      -</w:t>
      </w:r>
      <w:r w:rsidRPr="0083087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  <w:r w:rsidRPr="00830873">
        <w:rPr>
          <w:rFonts w:eastAsia="Times New Roman" w:cs="Times New Roman"/>
          <w:color w:val="000000"/>
          <w:kern w:val="0"/>
          <w:lang w:eastAsia="ru-RU" w:bidi="ar-SA"/>
        </w:rPr>
        <w:t>4 человека    (Лист регистрации участников публичных слушаний, являющийся приложением к настоящему Протоколу  на  одном листе)</w:t>
      </w:r>
    </w:p>
    <w:p w:rsidR="00FC0683" w:rsidRPr="00FC0683" w:rsidRDefault="00FC0683" w:rsidP="0083087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Основание для проведения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- Градостроительный кодекс Российской Федерации;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- постановление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 от  «09» октября 2018 г. № 98 «О проведении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  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Официальная публикация -  постановления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 от  «09» октября 2018 г. № 98 «О проведении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 в «Информационном вестник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 от 12.10.2018г. № 01, размещение на официальном сайте Администрации муниципального образования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09.10.2018 г.</w:t>
      </w:r>
      <w:proofErr w:type="gram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Срок проведения публичных слушаний: с 09.10.2018г по 09.11.2018г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течение которого принимались предложения и замечания участников публичных слушаний.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Председательствующий 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открыла публичные слушания.  Сообщила, что на 09 ноября 2018 года  на 09 часов 00 минут  местного времени  назначено проведение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Комиссия по подготовке проекта Правил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 -зам. главы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Заместитель председателя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Семенова Н.В.-начальник отдела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Секретарь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Рыкова С.Н-депутат Собрания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Члены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 Мосина Лариса Валентиновн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а-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(по согласованию)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Гатилова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(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>о согласованию)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 Курской области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(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>о согласованию)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  огласил повестку  дня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Аболмасовой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 предложил утвердить следующий регламент работы: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Аболмасовой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(10 минут).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  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до 3 минут.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предложенный регламент работы предложил проголосовать.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Голосовали: за – единогласно.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Решение принято.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 комиссии:  Она довел до сведения участников публичных слушаний, что на сегодняшний день действуют Правила благоустройства территории муниципального образования 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 утвержденные решением Собрания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от 30.10.2017 г. №24-77-6. Однако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,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публичные обсуждения  в период с 09.10.2018  года по 09.11.2018 года. В  результате публичных обсуждений  предложений и замечаний по проекту не поступило.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Основной  смысл Правил благоустройства территории муниципального образования,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Правила благоустройства территории муниципального образования 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жилищно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</w:t>
      </w:r>
      <w:proofErr w:type="spellEnd"/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санитарным содержанием территории муниципального образования. Она подробно ознакомила всех участников публичных слушаний с проектом правил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 Также отметила, что  в Правилах изменилось:</w:t>
      </w:r>
    </w:p>
    <w:p w:rsidR="00FC0683" w:rsidRPr="00FC0683" w:rsidRDefault="00FC0683" w:rsidP="00FC0683">
      <w:pPr>
        <w:pStyle w:val="a4"/>
      </w:pPr>
      <w:r w:rsidRPr="00FC0683">
        <w:rPr>
          <w:color w:val="000000"/>
        </w:rPr>
        <w:t>«</w:t>
      </w:r>
      <w:r w:rsidRPr="00FC0683">
        <w:t>В пункте 1.4 раздела 1 «Общие положения»:</w:t>
      </w:r>
    </w:p>
    <w:p w:rsidR="00FC0683" w:rsidRPr="00FC0683" w:rsidRDefault="00FC0683" w:rsidP="00FC0683">
      <w:pPr>
        <w:pStyle w:val="a4"/>
      </w:pPr>
    </w:p>
    <w:p w:rsidR="00FC0683" w:rsidRPr="00FC0683" w:rsidRDefault="00FC0683" w:rsidP="00FC0683">
      <w:pPr>
        <w:pStyle w:val="a4"/>
      </w:pPr>
      <w:r w:rsidRPr="00FC0683">
        <w:t>а)  абзац 2  изложить в следующей редакции:</w:t>
      </w:r>
    </w:p>
    <w:p w:rsidR="00FC0683" w:rsidRPr="00FC0683" w:rsidRDefault="00FC0683" w:rsidP="00FC0683">
      <w:pPr>
        <w:pStyle w:val="a4"/>
        <w:jc w:val="both"/>
      </w:pPr>
      <w:proofErr w:type="gramStart"/>
      <w:r w:rsidRPr="00FC0683">
        <w:t>« 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строений, сооружений, прилегающих территорий;»</w:t>
      </w:r>
      <w:proofErr w:type="gramEnd"/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>б)  дополнить  абзацем 17 следующего содержания:</w:t>
      </w:r>
    </w:p>
    <w:p w:rsidR="00FC0683" w:rsidRPr="00FC0683" w:rsidRDefault="00FC0683" w:rsidP="00FC0683">
      <w:pPr>
        <w:pStyle w:val="a4"/>
        <w:jc w:val="both"/>
      </w:pPr>
      <w:r w:rsidRPr="00FC0683">
        <w:t xml:space="preserve">«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C0683">
        <w:t>границы</w:t>
      </w:r>
      <w:proofErr w:type="gramEnd"/>
      <w:r w:rsidRPr="00FC0683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</w:t>
      </w:r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 xml:space="preserve"> в) абзац 17 считать абзацем 18 и далее соответственно порядку;</w:t>
      </w:r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>г) абзац 24  изложить в следующей редакции:</w:t>
      </w:r>
    </w:p>
    <w:p w:rsidR="00FC0683" w:rsidRPr="00FC0683" w:rsidRDefault="00FC0683" w:rsidP="00FC0683">
      <w:pPr>
        <w:pStyle w:val="a4"/>
        <w:jc w:val="both"/>
      </w:pPr>
      <w:proofErr w:type="gramStart"/>
      <w:r w:rsidRPr="00FC0683"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  <w:proofErr w:type="gramEnd"/>
    </w:p>
    <w:p w:rsidR="00FC0683" w:rsidRPr="00FC0683" w:rsidRDefault="00FC0683" w:rsidP="00FC0683">
      <w:pPr>
        <w:pStyle w:val="a3"/>
        <w:jc w:val="both"/>
        <w:rPr>
          <w:szCs w:val="24"/>
        </w:rPr>
      </w:pPr>
    </w:p>
    <w:p w:rsidR="00FC0683" w:rsidRPr="00FC0683" w:rsidRDefault="00FC0683" w:rsidP="00FC0683">
      <w:pPr>
        <w:pStyle w:val="a3"/>
        <w:numPr>
          <w:ilvl w:val="1"/>
          <w:numId w:val="1"/>
        </w:numPr>
        <w:jc w:val="both"/>
        <w:rPr>
          <w:szCs w:val="24"/>
        </w:rPr>
      </w:pPr>
      <w:r w:rsidRPr="00FC0683">
        <w:rPr>
          <w:szCs w:val="24"/>
        </w:rPr>
        <w:t xml:space="preserve"> Пункт 3.3. раздела 3 «Благоустройства территории </w:t>
      </w:r>
      <w:proofErr w:type="spellStart"/>
      <w:r w:rsidRPr="00FC0683">
        <w:rPr>
          <w:szCs w:val="24"/>
        </w:rPr>
        <w:t>Пригородненского</w:t>
      </w:r>
      <w:proofErr w:type="spellEnd"/>
      <w:r w:rsidRPr="00FC0683">
        <w:rPr>
          <w:szCs w:val="24"/>
        </w:rPr>
        <w:t xml:space="preserve"> сельсовета» изложить в новой редакции: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t>« 3.3.</w:t>
      </w:r>
      <w:r w:rsidRPr="00FC0683">
        <w:rPr>
          <w:bCs/>
        </w:rPr>
        <w:t>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</w:t>
      </w:r>
      <w:proofErr w:type="gramStart"/>
      <w:r w:rsidRPr="00FC0683">
        <w:rPr>
          <w:bCs/>
        </w:rPr>
        <w:t xml:space="preserve"> ,</w:t>
      </w:r>
      <w:proofErr w:type="gramEnd"/>
      <w:r w:rsidRPr="00FC0683">
        <w:rPr>
          <w:bCs/>
        </w:rPr>
        <w:t xml:space="preserve"> сведения о котором внесены в Единый государственный реестр недвижимости.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3.3.1. В границе прилегающей территорий могут располагаться только следующие территории общего пользования или их части: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1) пешеходные коммуникации, в том числе тротуары, аллеи, дорожки, тропинки;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2) палисадники, клумбы;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</w:t>
      </w:r>
      <w:proofErr w:type="gramStart"/>
      <w:r w:rsidRPr="00FC0683">
        <w:rPr>
          <w:bCs/>
        </w:rPr>
        <w:t>.</w:t>
      </w:r>
      <w:proofErr w:type="gramEnd"/>
      <w:r w:rsidRPr="00FC0683">
        <w:rPr>
          <w:bCs/>
        </w:rPr>
        <w:t xml:space="preserve"> </w:t>
      </w:r>
      <w:proofErr w:type="gramStart"/>
      <w:r w:rsidRPr="00FC0683">
        <w:rPr>
          <w:bCs/>
        </w:rPr>
        <w:t>п</w:t>
      </w:r>
      <w:proofErr w:type="gramEnd"/>
      <w:r w:rsidRPr="00FC0683">
        <w:rPr>
          <w:bCs/>
        </w:rPr>
        <w:t>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3.3.2. В случае</w:t>
      </w:r>
      <w:proofErr w:type="gramStart"/>
      <w:r w:rsidRPr="00FC0683">
        <w:rPr>
          <w:rFonts w:eastAsia="Times New Roman"/>
        </w:rPr>
        <w:t>,</w:t>
      </w:r>
      <w:proofErr w:type="gramEnd"/>
      <w:r w:rsidRPr="00FC0683">
        <w:rPr>
          <w:rFonts w:eastAsia="Times New Roman"/>
        </w:rPr>
        <w:t xml:space="preserve">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 xml:space="preserve">1) для надземных линейных объектов инженерной инфраструктуры –  5 метров по обе стороны; 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2)для отдельно стоящих тепловых, трансформаторных подстанций, зданий и сооружений инженерно-технического назначения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 xml:space="preserve">3)для земельных участков, предназначенных для строительства объектов </w:t>
      </w:r>
      <w:r w:rsidRPr="00FC0683">
        <w:rPr>
          <w:rFonts w:eastAsia="Times New Roman"/>
          <w:bCs/>
          <w:bdr w:val="none" w:sz="0" w:space="0" w:color="auto" w:frame="1"/>
        </w:rPr>
        <w:lastRenderedPageBreak/>
        <w:t xml:space="preserve">капитального строительства </w:t>
      </w:r>
      <w:r w:rsidRPr="00FC0683">
        <w:rPr>
          <w:rFonts w:eastAsia="Times New Roman"/>
        </w:rPr>
        <w:t>–  15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 xml:space="preserve">4)для хозяйствующих субъектов, являющихся правообладателями земельных участков </w:t>
      </w:r>
      <w:r w:rsidRPr="00FC0683">
        <w:rPr>
          <w:rFonts w:eastAsia="Times New Roman"/>
        </w:rPr>
        <w:t>– 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5)для гаражно-строительных кооперативов –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6)для жилых домов блокированной застройки, индивидуальных  жилых домов с приусадебными земельными участками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7)для индивидуальных  жилых домов с приусадебными земельными участками, расположенных на пересечении улиц, переулков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>.</w:t>
      </w:r>
      <w:proofErr w:type="gramEnd"/>
      <w:r w:rsidRPr="00FC0683">
        <w:rPr>
          <w:rFonts w:eastAsia="Times New Roman"/>
          <w:bCs/>
          <w:bdr w:val="none" w:sz="0" w:space="0" w:color="auto" w:frame="1"/>
        </w:rPr>
        <w:t xml:space="preserve"> 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>п</w:t>
      </w:r>
      <w:proofErr w:type="gramEnd"/>
      <w:r w:rsidRPr="00FC0683">
        <w:rPr>
          <w:rFonts w:eastAsia="Times New Roman"/>
          <w:bCs/>
          <w:bdr w:val="none" w:sz="0" w:space="0" w:color="auto" w:frame="1"/>
        </w:rPr>
        <w:t>роездов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8)для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домов. – 15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9)для территории ведения гражданами садоводства или огородничества для собственных нужд – 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10)для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3.3.3. В случае</w:t>
      </w:r>
      <w:proofErr w:type="gramStart"/>
      <w:r w:rsidRPr="00FC0683">
        <w:rPr>
          <w:rFonts w:eastAsia="Times New Roman"/>
        </w:rPr>
        <w:t>,</w:t>
      </w:r>
      <w:proofErr w:type="gramEnd"/>
      <w:r w:rsidRPr="00FC0683">
        <w:rPr>
          <w:rFonts w:eastAsia="Times New Roman"/>
        </w:rPr>
        <w:t xml:space="preserve">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 – 10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2) для хозяйствующих субъектов, не указанных в пункте 1) настоящей части – 40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3) для индивидуальных жилых домов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</w:rPr>
        <w:t xml:space="preserve">4) </w:t>
      </w:r>
      <w:r w:rsidRPr="00FC0683">
        <w:rPr>
          <w:rFonts w:eastAsia="Times New Roman"/>
          <w:bCs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5) для гаражно-строительных кооперативов – 40 метров.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>3.3.4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 xml:space="preserve"> </w:t>
      </w:r>
      <w:r w:rsidRPr="00FC0683">
        <w:rPr>
          <w:rFonts w:eastAsia="Times New Roman"/>
        </w:rPr>
        <w:t>В</w:t>
      </w:r>
      <w:proofErr w:type="gramEnd"/>
      <w:r w:rsidRPr="00FC0683">
        <w:rPr>
          <w:rFonts w:eastAsia="Times New Roman"/>
        </w:rPr>
        <w:t xml:space="preserve"> случае, если сведения о  земельном участке 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1) для индивидуальных жилых домов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</w:rPr>
        <w:t xml:space="preserve">2) </w:t>
      </w:r>
      <w:r w:rsidRPr="00FC0683">
        <w:rPr>
          <w:rFonts w:eastAsia="Times New Roman"/>
          <w:bCs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3.3.5. 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частях 3.3.2 и 3.3.3 настоящего пункта.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</w:p>
    <w:p w:rsidR="00FC0683" w:rsidRPr="00FC0683" w:rsidRDefault="00FC0683" w:rsidP="00FC0683">
      <w:pPr>
        <w:pStyle w:val="a4"/>
        <w:numPr>
          <w:ilvl w:val="1"/>
          <w:numId w:val="1"/>
        </w:numPr>
      </w:pPr>
      <w:r w:rsidRPr="00FC0683">
        <w:t xml:space="preserve"> В пункте 4.5 «Порядок содержания элементов благоустройства»</w:t>
      </w:r>
    </w:p>
    <w:p w:rsidR="00FC0683" w:rsidRPr="00FC0683" w:rsidRDefault="00FC0683" w:rsidP="00FC0683">
      <w:pPr>
        <w:pStyle w:val="a4"/>
      </w:pPr>
      <w:r w:rsidRPr="00FC0683">
        <w:t>раздела 4 «Эксплуатация объектов благоустройства»:</w:t>
      </w:r>
    </w:p>
    <w:p w:rsidR="00FC0683" w:rsidRPr="00FC0683" w:rsidRDefault="00FC0683" w:rsidP="00FC0683">
      <w:pPr>
        <w:pStyle w:val="a4"/>
        <w:ind w:left="720"/>
      </w:pPr>
      <w:r w:rsidRPr="00FC0683">
        <w:t>- подпункт 4.5.9. дополнить абзацем следующего содержания:</w:t>
      </w:r>
    </w:p>
    <w:p w:rsidR="00FC0683" w:rsidRPr="00FC0683" w:rsidRDefault="00FC0683" w:rsidP="00FC0683">
      <w:pPr>
        <w:pStyle w:val="a4"/>
      </w:pPr>
      <w:proofErr w:type="gramStart"/>
      <w:r w:rsidRPr="00FC0683">
        <w:t>«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образования.»</w:t>
      </w:r>
      <w:proofErr w:type="gram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 подвел итоги публичных слушаний и предложил: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1.Одобрить проект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>  Голосовали: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– 2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против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воздержались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итого: - 2 человека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Публичные слушания признаны состоявшимися.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2.        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Комиссии по подготовке Правил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представить Главе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проект 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области», протокол публичных слушаний и заключение о результатах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для дальнейшего направления 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Собрание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на утверждение.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сообщила, что комиссии по подготовке проекта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обеспечить опубликование заключения о результатах публичных слушаний  в  «Информационном  вестнике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сельсовета», разместить на официальном сайте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 в сети интернет.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 поблагодарила участников публичных слушаний за работу и закрыла публичные слушания.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Председательствующий                            </w:t>
      </w:r>
      <w:proofErr w:type="spellStart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>Л.Н.Аболмасова</w:t>
      </w:r>
      <w:proofErr w:type="spellEnd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           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Секретарь                                                       </w:t>
      </w:r>
      <w:proofErr w:type="spellStart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>С.Н.Рыкова</w:t>
      </w:r>
      <w:proofErr w:type="spellEnd"/>
    </w:p>
    <w:p w:rsidR="00FC0683" w:rsidRPr="00FC0683" w:rsidRDefault="00FC0683" w:rsidP="00FC0683">
      <w:pPr>
        <w:rPr>
          <w:rFonts w:cs="Times New Roman"/>
          <w:kern w:val="2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B87EE4" w:rsidRDefault="00B87EE4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ПРОТОКОЛ №2</w:t>
      </w:r>
    </w:p>
    <w:p w:rsid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Дата проведения:     - 09 ноября 2018 года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Время проведения:   10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часов 00 минут местного времени.</w:t>
      </w:r>
    </w:p>
    <w:p w:rsidR="00FC0683" w:rsidRPr="00FC0683" w:rsidRDefault="00FC0683" w:rsidP="00FC0683">
      <w:pPr>
        <w:widowControl/>
        <w:suppressAutoHyphens w:val="0"/>
        <w:jc w:val="both"/>
        <w:rPr>
          <w:kern w:val="2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Место проведения:  </w:t>
      </w:r>
      <w:r w:rsidRPr="00FC0683">
        <w:t xml:space="preserve">д. Большая Лозовка  - придомовая территория Булгакова Н.А. по адресу: Курская область, </w:t>
      </w:r>
      <w:proofErr w:type="spellStart"/>
      <w:r w:rsidRPr="00FC0683">
        <w:t>Щигровский</w:t>
      </w:r>
      <w:proofErr w:type="spellEnd"/>
      <w:r w:rsidRPr="00FC0683">
        <w:t xml:space="preserve"> район, </w:t>
      </w:r>
      <w:proofErr w:type="spellStart"/>
      <w:r w:rsidRPr="00FC0683">
        <w:t>Пригородненский</w:t>
      </w:r>
      <w:proofErr w:type="spellEnd"/>
      <w:r w:rsidRPr="00FC0683">
        <w:t xml:space="preserve">  сельсовет, д. Большая Лозовка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Присутствовало:      -</w:t>
      </w:r>
      <w:r w:rsidRPr="00FC068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t>2 человека    (Лист регистрации участников публичных слушаний, являющийся приложением к настоящему Протоколу  на  одном листе)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Основание для проведения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- Градостроительный кодекс Российской Федерации;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- постановление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 от  «09» октября 2018 г. № 98 «О проведении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  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Официальная публикация -  постановления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 от  «09» октября 2018 г. № 98 «О проведении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 в «Информационном вестник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 от 12.10.2018г. № 01, размещение на официальном сайте Администрации муниципального образования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09.10.2018 г.</w:t>
      </w:r>
      <w:proofErr w:type="gram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Срок проведения публичных слушаний: с 09.10.2018г по 09.11.2018г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течение которого принимались предложения и замечания участников публичных слушаний.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Председательствующий 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открыла публичные слушания.  Сообщила, что на 09 ноября 2018 года  на 09 часов 00 минут  местного времени  назначено проведение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Комиссия по подготовке проекта Правил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 -зам. главы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Заместитель председателя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Семенова Н.В.-начальник отдела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Секретарь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Рыкова С.Н-депутат Собрания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Члены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 Мосина Лариса Валентиновн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а-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(по согласованию)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Гатилова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(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>о согласованию)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 Курской области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(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>о согласованию)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  огласил повестку  дня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Аболмасовой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 предложил утвердить следующий регламент работы: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Аболмасовой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(10 минут).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  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до 3 минут.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предложенный регламент работы предложил проголосовать.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Голосовали: за – единогласно.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Решение принято.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 комиссии:  Она довел до сведения участников публичных слушаний, что на сегодняшний день действуют Правила благоустройства территории муниципального образования 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 утвержденные решением Собрания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от 30.10.2017 г. №24-77-6. Однако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,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публичные обсуждения  в период с 09.10.2018  года по 09.11.2018 года. В  результате публичных обсуждений  предложений и замечаний по проекту не поступило.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Основной  смысл Правил благоустройства территории муниципального образования,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Правила благоустройства территории муниципального образования 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жилищно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</w:t>
      </w:r>
      <w:proofErr w:type="spellEnd"/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санитарным содержанием территории муниципального образования. Она подробно ознакомила всех участников публичных слушаний с проектом правил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 Также отметила, что  в Правилах изменилось:</w:t>
      </w:r>
    </w:p>
    <w:p w:rsidR="00FC0683" w:rsidRPr="00FC0683" w:rsidRDefault="00FC0683" w:rsidP="00FC0683">
      <w:pPr>
        <w:pStyle w:val="a4"/>
      </w:pPr>
      <w:r w:rsidRPr="00FC0683">
        <w:rPr>
          <w:color w:val="000000"/>
        </w:rPr>
        <w:t>«</w:t>
      </w:r>
      <w:r w:rsidRPr="00FC0683">
        <w:t>В пункте 1.4 раздела 1 «Общие положения»:</w:t>
      </w:r>
    </w:p>
    <w:p w:rsidR="00FC0683" w:rsidRPr="00FC0683" w:rsidRDefault="00FC0683" w:rsidP="00FC0683">
      <w:pPr>
        <w:pStyle w:val="a4"/>
      </w:pPr>
    </w:p>
    <w:p w:rsidR="00FC0683" w:rsidRPr="00FC0683" w:rsidRDefault="00FC0683" w:rsidP="00FC0683">
      <w:pPr>
        <w:pStyle w:val="a4"/>
      </w:pPr>
      <w:r w:rsidRPr="00FC0683">
        <w:t>а)  абзац 2  изложить в следующей редакции:</w:t>
      </w:r>
    </w:p>
    <w:p w:rsidR="00FC0683" w:rsidRPr="00FC0683" w:rsidRDefault="00FC0683" w:rsidP="00FC0683">
      <w:pPr>
        <w:pStyle w:val="a4"/>
        <w:jc w:val="both"/>
      </w:pPr>
      <w:proofErr w:type="gramStart"/>
      <w:r w:rsidRPr="00FC0683">
        <w:t>« 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строений, сооружений, прилегающих территорий;»</w:t>
      </w:r>
      <w:proofErr w:type="gramEnd"/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>б)  дополнить  абзацем 17 следующего содержания:</w:t>
      </w:r>
    </w:p>
    <w:p w:rsidR="00FC0683" w:rsidRPr="00FC0683" w:rsidRDefault="00FC0683" w:rsidP="00FC0683">
      <w:pPr>
        <w:pStyle w:val="a4"/>
        <w:jc w:val="both"/>
      </w:pPr>
      <w:r w:rsidRPr="00FC0683">
        <w:t xml:space="preserve">«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C0683">
        <w:t>границы</w:t>
      </w:r>
      <w:proofErr w:type="gramEnd"/>
      <w:r w:rsidRPr="00FC0683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</w:t>
      </w:r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 xml:space="preserve"> в) абзац 17 считать абзацем 18 и далее соответственно порядку;</w:t>
      </w:r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>г) абзац 24  изложить в следующей редакции:</w:t>
      </w:r>
    </w:p>
    <w:p w:rsidR="00FC0683" w:rsidRPr="00FC0683" w:rsidRDefault="00FC0683" w:rsidP="00FC0683">
      <w:pPr>
        <w:pStyle w:val="a4"/>
        <w:jc w:val="both"/>
      </w:pPr>
      <w:proofErr w:type="gramStart"/>
      <w:r w:rsidRPr="00FC0683"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  <w:proofErr w:type="gramEnd"/>
    </w:p>
    <w:p w:rsidR="00FC0683" w:rsidRPr="00FC0683" w:rsidRDefault="00FC0683" w:rsidP="00FC0683">
      <w:pPr>
        <w:pStyle w:val="a3"/>
        <w:jc w:val="both"/>
        <w:rPr>
          <w:szCs w:val="24"/>
        </w:rPr>
      </w:pPr>
    </w:p>
    <w:p w:rsidR="00FC0683" w:rsidRPr="00FC0683" w:rsidRDefault="00FC0683" w:rsidP="00FC0683">
      <w:pPr>
        <w:pStyle w:val="a3"/>
        <w:numPr>
          <w:ilvl w:val="1"/>
          <w:numId w:val="1"/>
        </w:numPr>
        <w:jc w:val="both"/>
        <w:rPr>
          <w:szCs w:val="24"/>
        </w:rPr>
      </w:pPr>
      <w:r w:rsidRPr="00FC0683">
        <w:rPr>
          <w:szCs w:val="24"/>
        </w:rPr>
        <w:t xml:space="preserve"> Пункт 3.3. раздела 3 «Благоустройства территории </w:t>
      </w:r>
      <w:proofErr w:type="spellStart"/>
      <w:r w:rsidRPr="00FC0683">
        <w:rPr>
          <w:szCs w:val="24"/>
        </w:rPr>
        <w:t>Пригородненского</w:t>
      </w:r>
      <w:proofErr w:type="spellEnd"/>
      <w:r w:rsidRPr="00FC0683">
        <w:rPr>
          <w:szCs w:val="24"/>
        </w:rPr>
        <w:t xml:space="preserve"> сельсовета» изложить в новой редакции: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t>« 3.3.</w:t>
      </w:r>
      <w:r w:rsidRPr="00FC0683">
        <w:rPr>
          <w:bCs/>
        </w:rPr>
        <w:t>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</w:t>
      </w:r>
      <w:proofErr w:type="gramStart"/>
      <w:r w:rsidRPr="00FC0683">
        <w:rPr>
          <w:bCs/>
        </w:rPr>
        <w:t xml:space="preserve"> ,</w:t>
      </w:r>
      <w:proofErr w:type="gramEnd"/>
      <w:r w:rsidRPr="00FC0683">
        <w:rPr>
          <w:bCs/>
        </w:rPr>
        <w:t xml:space="preserve"> сведения о котором внесены в Единый государственный реестр недвижимости.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3.3.1. В границе прилегающей территорий могут располагаться только следующие территории общего пользования или их части: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1) пешеходные коммуникации, в том числе тротуары, аллеи, дорожки, тропинки;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2) палисадники, клумбы;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</w:t>
      </w:r>
      <w:proofErr w:type="gramStart"/>
      <w:r w:rsidRPr="00FC0683">
        <w:rPr>
          <w:bCs/>
        </w:rPr>
        <w:t>.</w:t>
      </w:r>
      <w:proofErr w:type="gramEnd"/>
      <w:r w:rsidRPr="00FC0683">
        <w:rPr>
          <w:bCs/>
        </w:rPr>
        <w:t xml:space="preserve"> </w:t>
      </w:r>
      <w:proofErr w:type="gramStart"/>
      <w:r w:rsidRPr="00FC0683">
        <w:rPr>
          <w:bCs/>
        </w:rPr>
        <w:t>п</w:t>
      </w:r>
      <w:proofErr w:type="gramEnd"/>
      <w:r w:rsidRPr="00FC0683">
        <w:rPr>
          <w:bCs/>
        </w:rPr>
        <w:t>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3.3.2. В случае</w:t>
      </w:r>
      <w:proofErr w:type="gramStart"/>
      <w:r w:rsidRPr="00FC0683">
        <w:rPr>
          <w:rFonts w:eastAsia="Times New Roman"/>
        </w:rPr>
        <w:t>,</w:t>
      </w:r>
      <w:proofErr w:type="gramEnd"/>
      <w:r w:rsidRPr="00FC0683">
        <w:rPr>
          <w:rFonts w:eastAsia="Times New Roman"/>
        </w:rPr>
        <w:t xml:space="preserve">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 xml:space="preserve">1) для надземных линейных объектов инженерной инфраструктуры –  5 метров по обе стороны; 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2)для отдельно стоящих тепловых, трансформаторных подстанций, зданий и сооружений инженерно-технического назначения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 xml:space="preserve">3)для земельных участков, предназначенных для строительства объектов </w:t>
      </w:r>
      <w:r w:rsidRPr="00FC0683">
        <w:rPr>
          <w:rFonts w:eastAsia="Times New Roman"/>
          <w:bCs/>
          <w:bdr w:val="none" w:sz="0" w:space="0" w:color="auto" w:frame="1"/>
        </w:rPr>
        <w:lastRenderedPageBreak/>
        <w:t xml:space="preserve">капитального строительства </w:t>
      </w:r>
      <w:r w:rsidRPr="00FC0683">
        <w:rPr>
          <w:rFonts w:eastAsia="Times New Roman"/>
        </w:rPr>
        <w:t>–  15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 xml:space="preserve">4)для хозяйствующих субъектов, являющихся правообладателями земельных участков </w:t>
      </w:r>
      <w:r w:rsidRPr="00FC0683">
        <w:rPr>
          <w:rFonts w:eastAsia="Times New Roman"/>
        </w:rPr>
        <w:t>– 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5)для гаражно-строительных кооперативов –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6)для жилых домов блокированной застройки, индивидуальных  жилых домов с приусадебными земельными участками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7)для индивидуальных  жилых домов с приусадебными земельными участками, расположенных на пересечении улиц, переулков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>.</w:t>
      </w:r>
      <w:proofErr w:type="gramEnd"/>
      <w:r w:rsidRPr="00FC0683">
        <w:rPr>
          <w:rFonts w:eastAsia="Times New Roman"/>
          <w:bCs/>
          <w:bdr w:val="none" w:sz="0" w:space="0" w:color="auto" w:frame="1"/>
        </w:rPr>
        <w:t xml:space="preserve"> 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>п</w:t>
      </w:r>
      <w:proofErr w:type="gramEnd"/>
      <w:r w:rsidRPr="00FC0683">
        <w:rPr>
          <w:rFonts w:eastAsia="Times New Roman"/>
          <w:bCs/>
          <w:bdr w:val="none" w:sz="0" w:space="0" w:color="auto" w:frame="1"/>
        </w:rPr>
        <w:t>роездов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8)для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домов. – 15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9)для территории ведения гражданами садоводства или огородничества для собственных нужд – 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10)для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3.3.3. В случае</w:t>
      </w:r>
      <w:proofErr w:type="gramStart"/>
      <w:r w:rsidRPr="00FC0683">
        <w:rPr>
          <w:rFonts w:eastAsia="Times New Roman"/>
        </w:rPr>
        <w:t>,</w:t>
      </w:r>
      <w:proofErr w:type="gramEnd"/>
      <w:r w:rsidRPr="00FC0683">
        <w:rPr>
          <w:rFonts w:eastAsia="Times New Roman"/>
        </w:rPr>
        <w:t xml:space="preserve">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 – 10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2) для хозяйствующих субъектов, не указанных в пункте 1) настоящей части – 40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3) для индивидуальных жилых домов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</w:rPr>
        <w:t xml:space="preserve">4) </w:t>
      </w:r>
      <w:r w:rsidRPr="00FC0683">
        <w:rPr>
          <w:rFonts w:eastAsia="Times New Roman"/>
          <w:bCs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5) для гаражно-строительных кооперативов – 40 метров.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>3.3.4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 xml:space="preserve"> </w:t>
      </w:r>
      <w:r w:rsidRPr="00FC0683">
        <w:rPr>
          <w:rFonts w:eastAsia="Times New Roman"/>
        </w:rPr>
        <w:t>В</w:t>
      </w:r>
      <w:proofErr w:type="gramEnd"/>
      <w:r w:rsidRPr="00FC0683">
        <w:rPr>
          <w:rFonts w:eastAsia="Times New Roman"/>
        </w:rPr>
        <w:t xml:space="preserve"> случае, если сведения о  земельном участке 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1) для индивидуальных жилых домов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</w:rPr>
        <w:t xml:space="preserve">2) </w:t>
      </w:r>
      <w:r w:rsidRPr="00FC0683">
        <w:rPr>
          <w:rFonts w:eastAsia="Times New Roman"/>
          <w:bCs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3.3.5. 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частях 3.3.2 и 3.3.3 настоящего пункта.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</w:p>
    <w:p w:rsidR="00FC0683" w:rsidRPr="00FC0683" w:rsidRDefault="00FC0683" w:rsidP="00FC0683">
      <w:pPr>
        <w:pStyle w:val="a4"/>
        <w:numPr>
          <w:ilvl w:val="1"/>
          <w:numId w:val="1"/>
        </w:numPr>
      </w:pPr>
      <w:r w:rsidRPr="00FC0683">
        <w:t xml:space="preserve"> В пункте 4.5 «Порядок содержания элементов благоустройства»</w:t>
      </w:r>
    </w:p>
    <w:p w:rsidR="00FC0683" w:rsidRPr="00FC0683" w:rsidRDefault="00FC0683" w:rsidP="00FC0683">
      <w:pPr>
        <w:pStyle w:val="a4"/>
      </w:pPr>
      <w:r w:rsidRPr="00FC0683">
        <w:t>раздела 4 «Эксплуатация объектов благоустройства»:</w:t>
      </w:r>
    </w:p>
    <w:p w:rsidR="00FC0683" w:rsidRPr="00FC0683" w:rsidRDefault="00FC0683" w:rsidP="00FC0683">
      <w:pPr>
        <w:pStyle w:val="a4"/>
        <w:ind w:left="720"/>
      </w:pPr>
      <w:r w:rsidRPr="00FC0683">
        <w:t>- подпункт 4.5.9. дополнить абзацем следующего содержания:</w:t>
      </w:r>
    </w:p>
    <w:p w:rsidR="00FC0683" w:rsidRPr="00FC0683" w:rsidRDefault="00FC0683" w:rsidP="00FC0683">
      <w:pPr>
        <w:pStyle w:val="a4"/>
      </w:pPr>
      <w:proofErr w:type="gramStart"/>
      <w:r w:rsidRPr="00FC0683">
        <w:t>«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образования.»</w:t>
      </w:r>
      <w:proofErr w:type="gram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 подвел итоги публичных слушаний и предложил: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1.Одобрить проект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>  Голосовали: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– 2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против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воздержались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итого: - 2 человека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Публичные слушания признаны состоявшимися.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2.        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Комиссии по подготовке Правил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представить Главе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проект 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области», протокол публичных слушаний и заключение о результатах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для дальнейшего направления 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Собрание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на утверждение.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сообщила, что комиссии по подготовке проекта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обеспечить опубликование заключения о результатах публичных слушаний  в  «Информационном  вестнике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сельсовета», разместить на официальном сайте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 в сети интернет.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 поблагодарила участников публичных слушаний за работу и закрыла публичные слушания.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Председательствующий                            </w:t>
      </w:r>
      <w:proofErr w:type="spellStart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>Л.Н.Аболмасова</w:t>
      </w:r>
      <w:proofErr w:type="spellEnd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           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Секретарь                                                       </w:t>
      </w:r>
      <w:proofErr w:type="spellStart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>С.Н.Рыкова</w:t>
      </w:r>
      <w:proofErr w:type="spellEnd"/>
    </w:p>
    <w:p w:rsidR="00FC0683" w:rsidRPr="00FC0683" w:rsidRDefault="00FC0683" w:rsidP="00FC0683">
      <w:pPr>
        <w:rPr>
          <w:rFonts w:cs="Times New Roman"/>
          <w:kern w:val="2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№3</w:t>
      </w:r>
    </w:p>
    <w:p w:rsid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Дата проведения:     - 09 ноября 2018 года</w:t>
      </w:r>
    </w:p>
    <w:p w:rsidR="00FC0683" w:rsidRPr="00FC0683" w:rsidRDefault="0083087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Время проведения:   11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часов 00 минут местного времени.</w:t>
      </w:r>
    </w:p>
    <w:p w:rsidR="00830873" w:rsidRPr="00830873" w:rsidRDefault="00830873" w:rsidP="00830873">
      <w:pPr>
        <w:widowControl/>
        <w:suppressAutoHyphens w:val="0"/>
        <w:jc w:val="both"/>
      </w:pPr>
      <w:r w:rsidRPr="00D716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 w:rsidRPr="00830873">
        <w:t xml:space="preserve">д. </w:t>
      </w:r>
      <w:proofErr w:type="spellStart"/>
      <w:r w:rsidRPr="00830873">
        <w:t>Козловка</w:t>
      </w:r>
      <w:proofErr w:type="spellEnd"/>
      <w:r w:rsidRPr="00830873">
        <w:t xml:space="preserve">  - здание магазина ПО «</w:t>
      </w:r>
      <w:proofErr w:type="spellStart"/>
      <w:r w:rsidRPr="00830873">
        <w:t>Щигровское</w:t>
      </w:r>
      <w:proofErr w:type="spellEnd"/>
      <w:r w:rsidRPr="00830873">
        <w:t xml:space="preserve">» по адресу: Курская область, </w:t>
      </w:r>
      <w:proofErr w:type="spellStart"/>
      <w:r w:rsidRPr="00830873">
        <w:t>Щигровский</w:t>
      </w:r>
      <w:proofErr w:type="spellEnd"/>
      <w:r w:rsidRPr="00830873">
        <w:t xml:space="preserve"> район, </w:t>
      </w:r>
      <w:proofErr w:type="spellStart"/>
      <w:r w:rsidRPr="00830873">
        <w:t>Пригородненский</w:t>
      </w:r>
      <w:proofErr w:type="spellEnd"/>
      <w:r w:rsidRPr="00830873">
        <w:t xml:space="preserve">  сельсовет, д. </w:t>
      </w:r>
      <w:proofErr w:type="spellStart"/>
      <w:r w:rsidRPr="00830873">
        <w:t>Козловка</w:t>
      </w:r>
      <w:proofErr w:type="spellEnd"/>
      <w:r w:rsidRPr="00830873">
        <w:t>;</w:t>
      </w:r>
    </w:p>
    <w:p w:rsidR="00830873" w:rsidRPr="00830873" w:rsidRDefault="00830873" w:rsidP="00830873">
      <w:pPr>
        <w:widowControl/>
        <w:suppressAutoHyphens w:val="0"/>
        <w:jc w:val="both"/>
      </w:pPr>
    </w:p>
    <w:p w:rsidR="00830873" w:rsidRPr="00830873" w:rsidRDefault="00830873" w:rsidP="0083087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30873">
        <w:rPr>
          <w:rFonts w:eastAsia="Times New Roman" w:cs="Times New Roman"/>
          <w:color w:val="000000"/>
          <w:kern w:val="0"/>
          <w:lang w:eastAsia="ru-RU" w:bidi="ar-SA"/>
        </w:rPr>
        <w:t xml:space="preserve"> Присутствовало:      -</w:t>
      </w:r>
      <w:r w:rsidRPr="0083087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  <w:r w:rsidRPr="00830873">
        <w:rPr>
          <w:rFonts w:eastAsia="Times New Roman" w:cs="Times New Roman"/>
          <w:color w:val="000000"/>
          <w:kern w:val="0"/>
          <w:lang w:eastAsia="ru-RU" w:bidi="ar-SA"/>
        </w:rPr>
        <w:t>5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Основание для проведения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- Градостроительный кодекс Российской Федерации;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- постановление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 от  «09» октября 2018 г. № 98 «О проведении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  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Официальная публикация -  постановления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 от  «09» октября 2018 г. № 98 «О проведении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 в «Информационном вестник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 от 12.10.2018г. № 01, размещение на официальном сайте Администрации муниципального образования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09.10.2018 г.</w:t>
      </w:r>
      <w:proofErr w:type="gram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Срок проведения публичных слушаний: с 09.10.2018г по 09.11.2018г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течение которого принимались предложения и замечания участников публичных слушаний.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Председательствующий 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открыла публичные слушания.  Сообщила, что на 09 ноября 2018 года  на 09 часов 00 минут  местного времени  назначено проведение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Комиссия по подготовке проекта Правил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 -зам. главы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Заместитель председателя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Семенова Н.В.-начальник отдела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Секретарь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Рыкова С.Н-депутат Собрания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Члены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 Мосина Лариса Валентиновн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а-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(по согласованию)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      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Гатилова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(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>о согласованию)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 Курской области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(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>о согласованию)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  огласил повестку  дня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Аболмасовой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 предложил утвердить следующий регламент работы: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Аболмасовой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(10 минут).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  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до 3 минут.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предложенный регламент работы предложил проголосовать.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Голосовали: за – единогласно.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Решение принято.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 комиссии:  Она довел до сведения участников публичных слушаний, что на сегодняшний день действуют Правила благоустройства территории муниципального образования 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 утвержденные решением Собрания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от 30.10.2017 г. №24-77-6. Однако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,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публичные обсуждения  в период с 09.10.2018  года по 09.11.2018 года. В  результате публичных обсуждений  предложений и замечаний по проекту не поступило.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Основной  смысл Правил благоустройства территории муниципального образования,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Правила благоустройства территории муниципального образования 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жилищно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</w:t>
      </w:r>
      <w:proofErr w:type="spellEnd"/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</w:t>
      </w: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эстетического состояния территории, охраны окружающей среды, усиления 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санитарным содержанием территории муниципального образования. Она подробно ознакомила всех участников публичных слушаний с проектом правил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Также отметила, что  в Правилах изменилось:</w:t>
      </w:r>
    </w:p>
    <w:p w:rsidR="00FC0683" w:rsidRPr="00FC0683" w:rsidRDefault="00FC0683" w:rsidP="00FC0683">
      <w:pPr>
        <w:pStyle w:val="a4"/>
      </w:pPr>
      <w:r w:rsidRPr="00FC0683">
        <w:rPr>
          <w:color w:val="000000"/>
        </w:rPr>
        <w:t>«</w:t>
      </w:r>
      <w:r w:rsidRPr="00FC0683">
        <w:t>В пункте 1.4 раздела 1 «Общие положения»:</w:t>
      </w:r>
    </w:p>
    <w:p w:rsidR="00FC0683" w:rsidRPr="00FC0683" w:rsidRDefault="00FC0683" w:rsidP="00FC0683">
      <w:pPr>
        <w:pStyle w:val="a4"/>
      </w:pPr>
    </w:p>
    <w:p w:rsidR="00FC0683" w:rsidRPr="00FC0683" w:rsidRDefault="00FC0683" w:rsidP="00FC0683">
      <w:pPr>
        <w:pStyle w:val="a4"/>
      </w:pPr>
      <w:r w:rsidRPr="00FC0683">
        <w:t>а)  абзац 2  изложить в следующей редакции:</w:t>
      </w:r>
    </w:p>
    <w:p w:rsidR="00FC0683" w:rsidRPr="00FC0683" w:rsidRDefault="00FC0683" w:rsidP="00FC0683">
      <w:pPr>
        <w:pStyle w:val="a4"/>
        <w:jc w:val="both"/>
      </w:pPr>
      <w:proofErr w:type="gramStart"/>
      <w:r w:rsidRPr="00FC0683">
        <w:t>« 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строений, сооружений, прилегающих территорий;»</w:t>
      </w:r>
      <w:proofErr w:type="gramEnd"/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>б)  дополнить  абзацем 17 следующего содержания:</w:t>
      </w:r>
    </w:p>
    <w:p w:rsidR="00FC0683" w:rsidRPr="00FC0683" w:rsidRDefault="00FC0683" w:rsidP="00FC0683">
      <w:pPr>
        <w:pStyle w:val="a4"/>
        <w:jc w:val="both"/>
      </w:pPr>
      <w:r w:rsidRPr="00FC0683">
        <w:t xml:space="preserve">«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C0683">
        <w:t>границы</w:t>
      </w:r>
      <w:proofErr w:type="gramEnd"/>
      <w:r w:rsidRPr="00FC0683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</w:t>
      </w:r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 xml:space="preserve"> в) абзац 17 считать абзацем 18 и далее соответственно порядку;</w:t>
      </w:r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>г) абзац 24  изложить в следующей редакции:</w:t>
      </w:r>
    </w:p>
    <w:p w:rsidR="00FC0683" w:rsidRPr="00FC0683" w:rsidRDefault="00FC0683" w:rsidP="00FC0683">
      <w:pPr>
        <w:pStyle w:val="a4"/>
        <w:jc w:val="both"/>
      </w:pPr>
      <w:proofErr w:type="gramStart"/>
      <w:r w:rsidRPr="00FC0683"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  <w:proofErr w:type="gramEnd"/>
    </w:p>
    <w:p w:rsidR="00FC0683" w:rsidRPr="00FC0683" w:rsidRDefault="00FC0683" w:rsidP="00FC0683">
      <w:pPr>
        <w:pStyle w:val="a3"/>
        <w:jc w:val="both"/>
        <w:rPr>
          <w:szCs w:val="24"/>
        </w:rPr>
      </w:pPr>
    </w:p>
    <w:p w:rsidR="00FC0683" w:rsidRPr="00FC0683" w:rsidRDefault="00FC0683" w:rsidP="00FC0683">
      <w:pPr>
        <w:pStyle w:val="a3"/>
        <w:numPr>
          <w:ilvl w:val="1"/>
          <w:numId w:val="1"/>
        </w:numPr>
        <w:jc w:val="both"/>
        <w:rPr>
          <w:szCs w:val="24"/>
        </w:rPr>
      </w:pPr>
      <w:r w:rsidRPr="00FC0683">
        <w:rPr>
          <w:szCs w:val="24"/>
        </w:rPr>
        <w:t xml:space="preserve"> Пункт 3.3. раздела 3 «Благоустройства территории </w:t>
      </w:r>
      <w:proofErr w:type="spellStart"/>
      <w:r w:rsidRPr="00FC0683">
        <w:rPr>
          <w:szCs w:val="24"/>
        </w:rPr>
        <w:t>Пригородненского</w:t>
      </w:r>
      <w:proofErr w:type="spellEnd"/>
      <w:r w:rsidRPr="00FC0683">
        <w:rPr>
          <w:szCs w:val="24"/>
        </w:rPr>
        <w:t xml:space="preserve"> сельсовета» изложить в новой редакции: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t>« 3.3.</w:t>
      </w:r>
      <w:r w:rsidRPr="00FC0683">
        <w:rPr>
          <w:bCs/>
        </w:rPr>
        <w:t>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</w:t>
      </w:r>
      <w:proofErr w:type="gramStart"/>
      <w:r w:rsidRPr="00FC0683">
        <w:rPr>
          <w:bCs/>
        </w:rPr>
        <w:t xml:space="preserve"> ,</w:t>
      </w:r>
      <w:proofErr w:type="gramEnd"/>
      <w:r w:rsidRPr="00FC0683">
        <w:rPr>
          <w:bCs/>
        </w:rPr>
        <w:t xml:space="preserve"> сведения о котором внесены в Единый государственный реестр недвижимости.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3.3.1. В границе прилегающей территорий могут располагаться только следующие территории общего пользования или их части: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1) пешеходные коммуникации, в том числе тротуары, аллеи, дорожки, тропинки;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2) палисадники, клумбы;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</w:t>
      </w:r>
      <w:proofErr w:type="gramStart"/>
      <w:r w:rsidRPr="00FC0683">
        <w:rPr>
          <w:bCs/>
        </w:rPr>
        <w:t>.</w:t>
      </w:r>
      <w:proofErr w:type="gramEnd"/>
      <w:r w:rsidRPr="00FC0683">
        <w:rPr>
          <w:bCs/>
        </w:rPr>
        <w:t xml:space="preserve"> </w:t>
      </w:r>
      <w:proofErr w:type="gramStart"/>
      <w:r w:rsidRPr="00FC0683">
        <w:rPr>
          <w:bCs/>
        </w:rPr>
        <w:t>п</w:t>
      </w:r>
      <w:proofErr w:type="gramEnd"/>
      <w:r w:rsidRPr="00FC0683">
        <w:rPr>
          <w:bCs/>
        </w:rPr>
        <w:t>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3.3.2. В случае</w:t>
      </w:r>
      <w:proofErr w:type="gramStart"/>
      <w:r w:rsidRPr="00FC0683">
        <w:rPr>
          <w:rFonts w:eastAsia="Times New Roman"/>
        </w:rPr>
        <w:t>,</w:t>
      </w:r>
      <w:proofErr w:type="gramEnd"/>
      <w:r w:rsidRPr="00FC0683">
        <w:rPr>
          <w:rFonts w:eastAsia="Times New Roman"/>
        </w:rPr>
        <w:t xml:space="preserve">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 xml:space="preserve">1) для надземных линейных объектов инженерной инфраструктуры –  5 метров по обе стороны; 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lastRenderedPageBreak/>
        <w:t>2)для отдельно стоящих тепловых, трансформаторных подстанций, зданий и сооружений инженерно-технического назначения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 xml:space="preserve">3)для земельных участков, предназначенных для строительства объектов капитального строительства </w:t>
      </w:r>
      <w:r w:rsidRPr="00FC0683">
        <w:rPr>
          <w:rFonts w:eastAsia="Times New Roman"/>
        </w:rPr>
        <w:t>–  15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 xml:space="preserve">4)для хозяйствующих субъектов, являющихся правообладателями земельных участков </w:t>
      </w:r>
      <w:r w:rsidRPr="00FC0683">
        <w:rPr>
          <w:rFonts w:eastAsia="Times New Roman"/>
        </w:rPr>
        <w:t>– 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5)для гаражно-строительных кооперативов –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6)для жилых домов блокированной застройки, индивидуальных  жилых домов с приусадебными земельными участками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7)для индивидуальных  жилых домов с приусадебными земельными участками, расположенных на пересечении улиц, переулков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>.</w:t>
      </w:r>
      <w:proofErr w:type="gramEnd"/>
      <w:r w:rsidRPr="00FC0683">
        <w:rPr>
          <w:rFonts w:eastAsia="Times New Roman"/>
          <w:bCs/>
          <w:bdr w:val="none" w:sz="0" w:space="0" w:color="auto" w:frame="1"/>
        </w:rPr>
        <w:t xml:space="preserve"> 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>п</w:t>
      </w:r>
      <w:proofErr w:type="gramEnd"/>
      <w:r w:rsidRPr="00FC0683">
        <w:rPr>
          <w:rFonts w:eastAsia="Times New Roman"/>
          <w:bCs/>
          <w:bdr w:val="none" w:sz="0" w:space="0" w:color="auto" w:frame="1"/>
        </w:rPr>
        <w:t>роездов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8)для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домов. – 15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9)для территории ведения гражданами садоводства или огородничества для собственных нужд – 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10)для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3.3.3. В случае</w:t>
      </w:r>
      <w:proofErr w:type="gramStart"/>
      <w:r w:rsidRPr="00FC0683">
        <w:rPr>
          <w:rFonts w:eastAsia="Times New Roman"/>
        </w:rPr>
        <w:t>,</w:t>
      </w:r>
      <w:proofErr w:type="gramEnd"/>
      <w:r w:rsidRPr="00FC0683">
        <w:rPr>
          <w:rFonts w:eastAsia="Times New Roman"/>
        </w:rPr>
        <w:t xml:space="preserve">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 – 10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2) для хозяйствующих субъектов, не указанных в пункте 1) настоящей части – 40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3) для индивидуальных жилых домов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</w:rPr>
        <w:t xml:space="preserve">4) </w:t>
      </w:r>
      <w:r w:rsidRPr="00FC0683">
        <w:rPr>
          <w:rFonts w:eastAsia="Times New Roman"/>
          <w:bCs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5) для гаражно-строительных кооперативов – 40 метров.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>3.3.4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 xml:space="preserve"> </w:t>
      </w:r>
      <w:r w:rsidRPr="00FC0683">
        <w:rPr>
          <w:rFonts w:eastAsia="Times New Roman"/>
        </w:rPr>
        <w:t>В</w:t>
      </w:r>
      <w:proofErr w:type="gramEnd"/>
      <w:r w:rsidRPr="00FC0683">
        <w:rPr>
          <w:rFonts w:eastAsia="Times New Roman"/>
        </w:rPr>
        <w:t xml:space="preserve"> случае, если сведения о  земельном участке 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1) для индивидуальных жилых домов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</w:rPr>
        <w:t xml:space="preserve">2) </w:t>
      </w:r>
      <w:r w:rsidRPr="00FC0683">
        <w:rPr>
          <w:rFonts w:eastAsia="Times New Roman"/>
          <w:bCs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3.3.5. 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частях 3.3.2 и 3.3.3 настоящего пункта.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</w:p>
    <w:p w:rsidR="00FC0683" w:rsidRPr="00FC0683" w:rsidRDefault="00FC0683" w:rsidP="00FC0683">
      <w:pPr>
        <w:pStyle w:val="a4"/>
        <w:numPr>
          <w:ilvl w:val="1"/>
          <w:numId w:val="1"/>
        </w:numPr>
      </w:pPr>
      <w:r w:rsidRPr="00FC0683">
        <w:t xml:space="preserve"> В пункте 4.5 «Порядок содержания элементов благоустройства»</w:t>
      </w:r>
    </w:p>
    <w:p w:rsidR="00FC0683" w:rsidRPr="00FC0683" w:rsidRDefault="00FC0683" w:rsidP="00FC0683">
      <w:pPr>
        <w:pStyle w:val="a4"/>
      </w:pPr>
      <w:r w:rsidRPr="00FC0683">
        <w:t>раздела 4 «Эксплуатация объектов благоустройства»:</w:t>
      </w:r>
    </w:p>
    <w:p w:rsidR="00FC0683" w:rsidRPr="00FC0683" w:rsidRDefault="00FC0683" w:rsidP="00FC0683">
      <w:pPr>
        <w:pStyle w:val="a4"/>
        <w:ind w:left="720"/>
      </w:pPr>
      <w:r w:rsidRPr="00FC0683">
        <w:t>- подпункт 4.5.9. дополнить абзацем следующего содержания:</w:t>
      </w:r>
    </w:p>
    <w:p w:rsidR="00FC0683" w:rsidRPr="00FC0683" w:rsidRDefault="00FC0683" w:rsidP="00FC0683">
      <w:pPr>
        <w:pStyle w:val="a4"/>
      </w:pPr>
      <w:proofErr w:type="gramStart"/>
      <w:r w:rsidRPr="00FC0683">
        <w:t>«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образования.»</w:t>
      </w:r>
      <w:proofErr w:type="gram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Председательствующий подвел итоги публичных слушаний и предложил: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1.Одобрить проект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  Голосовали: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– 2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против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воздержались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итого: - 2 человека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Публичные слушания признаны состоявшимися.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2.        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Комиссии по подготовке Правил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представить Главе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проект 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области», протокол публичных слушаний и заключение о результатах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для дальнейшего направления 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Собрание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на утверждение.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сообщила, что комиссии по подготовке проекта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обеспечить опубликование заключения о результатах публичных слушаний  в  «Информационном  вестнике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сельсовета», разместить на официальном сайте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 в сети интернет.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 поблагодарила участников публичных слушаний за работу и закрыла публичные слушания.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Председательствующий                            </w:t>
      </w:r>
      <w:proofErr w:type="spellStart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>Л.Н.Аболмасова</w:t>
      </w:r>
      <w:proofErr w:type="spellEnd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           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Секретарь                                                       </w:t>
      </w:r>
      <w:proofErr w:type="spellStart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>С.Н.Рыкова</w:t>
      </w:r>
      <w:proofErr w:type="spellEnd"/>
    </w:p>
    <w:p w:rsidR="00FC0683" w:rsidRPr="00FC0683" w:rsidRDefault="00FC0683" w:rsidP="00FC0683">
      <w:pPr>
        <w:rPr>
          <w:rFonts w:cs="Times New Roman"/>
          <w:kern w:val="2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FC0683" w:rsidRDefault="00FC0683"/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3087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FC0683" w:rsidRDefault="0083087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ПРОТОКОЛ № 4</w:t>
      </w:r>
    </w:p>
    <w:p w:rsid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по проекту «Внесение изменений в Правила благоустройства территории 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bookmarkStart w:id="0" w:name="_GoBack"/>
      <w:bookmarkEnd w:id="0"/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</w:p>
    <w:p w:rsid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Дата проведения:     - 09 ноября 2018 года</w:t>
      </w:r>
    </w:p>
    <w:p w:rsidR="00FC0683" w:rsidRPr="00FC0683" w:rsidRDefault="0083087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Время проведения:   12</w:t>
      </w:r>
      <w:r w:rsidR="00FC0683"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часов 00 минут местного времени.</w:t>
      </w:r>
    </w:p>
    <w:p w:rsidR="00830873" w:rsidRPr="00830873" w:rsidRDefault="00830873" w:rsidP="00830873">
      <w:pPr>
        <w:widowControl/>
        <w:suppressAutoHyphens w:val="0"/>
        <w:jc w:val="both"/>
      </w:pPr>
      <w:r w:rsidRPr="00830873">
        <w:rPr>
          <w:rFonts w:eastAsia="Times New Roman" w:cs="Times New Roman"/>
          <w:color w:val="000000"/>
          <w:kern w:val="0"/>
          <w:lang w:eastAsia="ru-RU" w:bidi="ar-SA"/>
        </w:rPr>
        <w:t xml:space="preserve">Место проведения:  </w:t>
      </w:r>
      <w:r w:rsidRPr="00830873">
        <w:rPr>
          <w:rFonts w:eastAsia="Times New Roman" w:cs="Times New Roman"/>
          <w:kern w:val="0"/>
          <w:lang w:eastAsia="ru-RU" w:bidi="ar-SA"/>
        </w:rPr>
        <w:t xml:space="preserve">сл. </w:t>
      </w:r>
      <w:proofErr w:type="spellStart"/>
      <w:r w:rsidRPr="00830873">
        <w:rPr>
          <w:rFonts w:eastAsia="Times New Roman" w:cs="Times New Roman"/>
          <w:kern w:val="0"/>
          <w:lang w:eastAsia="ru-RU" w:bidi="ar-SA"/>
        </w:rPr>
        <w:t>Пригородня</w:t>
      </w:r>
      <w:proofErr w:type="gramStart"/>
      <w:r w:rsidRPr="00830873">
        <w:rPr>
          <w:rFonts w:eastAsia="Times New Roman" w:cs="Times New Roman"/>
          <w:kern w:val="0"/>
          <w:lang w:eastAsia="ru-RU" w:bidi="ar-SA"/>
        </w:rPr>
        <w:t>я</w:t>
      </w:r>
      <w:proofErr w:type="spellEnd"/>
      <w:r w:rsidRPr="00830873">
        <w:rPr>
          <w:rFonts w:eastAsia="Times New Roman" w:cs="Times New Roman"/>
          <w:kern w:val="0"/>
          <w:lang w:eastAsia="ru-RU" w:bidi="ar-SA"/>
        </w:rPr>
        <w:t>-</w:t>
      </w:r>
      <w:proofErr w:type="gramEnd"/>
      <w:r w:rsidRPr="00830873">
        <w:rPr>
          <w:rFonts w:eastAsia="Times New Roman" w:cs="Times New Roman"/>
          <w:kern w:val="0"/>
          <w:lang w:eastAsia="ru-RU" w:bidi="ar-SA"/>
        </w:rPr>
        <w:t xml:space="preserve"> здание Администрации </w:t>
      </w:r>
      <w:proofErr w:type="spellStart"/>
      <w:r w:rsidRPr="00830873">
        <w:rPr>
          <w:rFonts w:eastAsia="Times New Roman" w:cs="Times New Roman"/>
          <w:kern w:val="0"/>
          <w:lang w:eastAsia="ru-RU" w:bidi="ar-SA"/>
        </w:rPr>
        <w:t>Пригородненского</w:t>
      </w:r>
      <w:proofErr w:type="spellEnd"/>
      <w:r w:rsidRPr="00830873">
        <w:rPr>
          <w:rFonts w:eastAsia="Times New Roman" w:cs="Times New Roman"/>
          <w:kern w:val="0"/>
          <w:lang w:eastAsia="ru-RU" w:bidi="ar-SA"/>
        </w:rPr>
        <w:t xml:space="preserve"> сельсовета по адресу: Курская область, </w:t>
      </w:r>
      <w:proofErr w:type="spellStart"/>
      <w:r w:rsidRPr="00830873">
        <w:rPr>
          <w:rFonts w:eastAsia="Times New Roman" w:cs="Times New Roman"/>
          <w:kern w:val="0"/>
          <w:lang w:eastAsia="ru-RU" w:bidi="ar-SA"/>
        </w:rPr>
        <w:t>Щигровский</w:t>
      </w:r>
      <w:proofErr w:type="spellEnd"/>
      <w:r w:rsidRPr="00830873">
        <w:rPr>
          <w:rFonts w:eastAsia="Times New Roman" w:cs="Times New Roman"/>
          <w:kern w:val="0"/>
          <w:lang w:eastAsia="ru-RU" w:bidi="ar-SA"/>
        </w:rPr>
        <w:t xml:space="preserve"> район, </w:t>
      </w:r>
      <w:proofErr w:type="spellStart"/>
      <w:r w:rsidRPr="00830873">
        <w:rPr>
          <w:rFonts w:eastAsia="Times New Roman" w:cs="Times New Roman"/>
          <w:kern w:val="0"/>
          <w:lang w:eastAsia="ru-RU" w:bidi="ar-SA"/>
        </w:rPr>
        <w:t>Пригородненский</w:t>
      </w:r>
      <w:proofErr w:type="spellEnd"/>
      <w:r w:rsidRPr="00830873">
        <w:rPr>
          <w:rFonts w:eastAsia="Times New Roman" w:cs="Times New Roman"/>
          <w:kern w:val="0"/>
          <w:lang w:eastAsia="ru-RU" w:bidi="ar-SA"/>
        </w:rPr>
        <w:t xml:space="preserve"> сельсовет, сл. </w:t>
      </w:r>
      <w:proofErr w:type="spellStart"/>
      <w:r w:rsidRPr="00830873">
        <w:rPr>
          <w:rFonts w:eastAsia="Times New Roman" w:cs="Times New Roman"/>
          <w:kern w:val="0"/>
          <w:lang w:eastAsia="ru-RU" w:bidi="ar-SA"/>
        </w:rPr>
        <w:t>Пригородняя</w:t>
      </w:r>
      <w:proofErr w:type="spellEnd"/>
    </w:p>
    <w:p w:rsidR="00830873" w:rsidRPr="00830873" w:rsidRDefault="00830873" w:rsidP="0083087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30873">
        <w:rPr>
          <w:rFonts w:eastAsia="Times New Roman" w:cs="Times New Roman"/>
          <w:color w:val="000000"/>
          <w:kern w:val="0"/>
          <w:lang w:eastAsia="ru-RU" w:bidi="ar-SA"/>
        </w:rPr>
        <w:t xml:space="preserve"> Присутствовало:      -</w:t>
      </w:r>
      <w:r w:rsidRPr="0083087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  <w:r w:rsidRPr="00830873">
        <w:rPr>
          <w:rFonts w:eastAsia="Times New Roman" w:cs="Times New Roman"/>
          <w:color w:val="000000"/>
          <w:kern w:val="0"/>
          <w:lang w:eastAsia="ru-RU" w:bidi="ar-SA"/>
        </w:rPr>
        <w:t>8 человек    (Лист регистрации участников публичных слушаний, являющийся приложением к настоящему Протоколу  на  одном листе)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Основание для проведения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- Градостроительный кодекс Российской Федерации;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- постановление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 от  «09» октября 2018 г. № 98 «О проведении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  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Официальная публикация -  постановления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 от  «09» октября 2018 г. № 98 «О проведении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 в «Информационном вестник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 от 12.10.2018г. № 01, размещение на официальном сайте Администрации муниципального образования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09.10.2018 г.</w:t>
      </w:r>
      <w:proofErr w:type="gram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Организатор публичных слушаний: заместитель Главы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Срок проведения публичных слушаний: с 09.10.2018г по 09.11.2018г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течение которого принимались предложения и замечания участников публичных слушаний.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Председательствующий 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открыла публичные слушания.  Сообщила, что на 09 ноября 2018 года  на 09 часов 00 минут  местного времени  назначено проведение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Комиссия по подготовке проекта Правил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 -зам. главы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Заместитель председателя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Семенова Н.В.-начальник отдела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Секретарь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Рыкова С.Н-депутат Собрания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Члены комиссии: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 Мосина Лариса Валентиновн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а-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зам. начальника отдела архитектуры, строительства, ЖКХ и охраны окружающей среды, главный архитектор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(по согласованию)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   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Гатилова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Роза Никитична - начальник отдела по управлению муниципальным имуществом, земельным правоотношениям и труду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(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>о согласованию)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        Михайлов Николай Анатольевич - начальник отдела архитектуры, строительства, ЖКХ и охраны окружающей среды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 Курской области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(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>о согласованию)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  огласил повестку  дня публичных слушаний: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Аболмасовой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 вопросу проекта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 предложил утвердить следующий регламент работы: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1.Выступление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Аболмасовой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 (10 минут).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2.Выступления и предложения участников публичных слушаний по  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до 3 минут.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предложенный регламент работы предложил проголосовать.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Голосовали: за – единогласно.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Решение принято.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 комиссии:  Она довел до сведения участников публичных слушаний, что на сегодняшний день действуют Правила благоустройства территории муниципального образования 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 утвержденные решением Собрания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от 30.10.2017 г. №24-77-6. Однако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,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публичные обсуждения  в период с 09.10.2018  года по 09.11.2018 года. В  результате публичных обсуждений  предложений и замечаний по проекту не поступило.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Основной  смысл Правил благоустройства территории муниципального образования,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Правила благоустройства территории муниципального образования  «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Пригородненский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сельсовет»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жилищно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– коммунального хозяйства Российской Федерации от 13 апреля 2017 года №711/</w:t>
      </w:r>
      <w:proofErr w:type="spellStart"/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</w:t>
      </w:r>
      <w:proofErr w:type="spellEnd"/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санитарным содержанием территории муниципального образования. Она подробно ознакомила всех участников публичных слушаний с проектом правил благоустройства.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 Также отметила, что  в Правилах изменилось:</w:t>
      </w:r>
    </w:p>
    <w:p w:rsidR="00FC0683" w:rsidRPr="00FC0683" w:rsidRDefault="00FC0683" w:rsidP="00FC0683">
      <w:pPr>
        <w:pStyle w:val="a4"/>
      </w:pPr>
      <w:r w:rsidRPr="00FC0683">
        <w:rPr>
          <w:color w:val="000000"/>
        </w:rPr>
        <w:t>«</w:t>
      </w:r>
      <w:r w:rsidRPr="00FC0683">
        <w:t>В пункте 1.4 раздела 1 «Общие положения»:</w:t>
      </w:r>
    </w:p>
    <w:p w:rsidR="00FC0683" w:rsidRPr="00FC0683" w:rsidRDefault="00FC0683" w:rsidP="00FC0683">
      <w:pPr>
        <w:pStyle w:val="a4"/>
      </w:pPr>
    </w:p>
    <w:p w:rsidR="00FC0683" w:rsidRPr="00FC0683" w:rsidRDefault="00FC0683" w:rsidP="00FC0683">
      <w:pPr>
        <w:pStyle w:val="a4"/>
      </w:pPr>
      <w:r w:rsidRPr="00FC0683">
        <w:t>а)  абзац 2  изложить в следующей редакции:</w:t>
      </w:r>
    </w:p>
    <w:p w:rsidR="00FC0683" w:rsidRPr="00FC0683" w:rsidRDefault="00FC0683" w:rsidP="00FC0683">
      <w:pPr>
        <w:pStyle w:val="a4"/>
        <w:jc w:val="both"/>
      </w:pPr>
      <w:proofErr w:type="gramStart"/>
      <w:r w:rsidRPr="00FC0683">
        <w:t>« 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строений, сооружений, прилегающих территорий;»</w:t>
      </w:r>
      <w:proofErr w:type="gramEnd"/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>б)  дополнить  абзацем 17 следующего содержания:</w:t>
      </w:r>
    </w:p>
    <w:p w:rsidR="00FC0683" w:rsidRPr="00FC0683" w:rsidRDefault="00FC0683" w:rsidP="00FC0683">
      <w:pPr>
        <w:pStyle w:val="a4"/>
        <w:jc w:val="both"/>
      </w:pPr>
      <w:r w:rsidRPr="00FC0683">
        <w:t xml:space="preserve">«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C0683">
        <w:t>границы</w:t>
      </w:r>
      <w:proofErr w:type="gramEnd"/>
      <w:r w:rsidRPr="00FC0683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</w:t>
      </w:r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 xml:space="preserve"> в) абзац 17 считать абзацем 18 и далее соответственно порядку;</w:t>
      </w:r>
    </w:p>
    <w:p w:rsidR="00FC0683" w:rsidRPr="00FC0683" w:rsidRDefault="00FC0683" w:rsidP="00FC0683">
      <w:pPr>
        <w:pStyle w:val="a4"/>
        <w:jc w:val="both"/>
      </w:pPr>
    </w:p>
    <w:p w:rsidR="00FC0683" w:rsidRPr="00FC0683" w:rsidRDefault="00FC0683" w:rsidP="00FC0683">
      <w:pPr>
        <w:pStyle w:val="a4"/>
        <w:jc w:val="both"/>
      </w:pPr>
      <w:r w:rsidRPr="00FC0683">
        <w:t>г) абзац 24  изложить в следующей редакции:</w:t>
      </w:r>
    </w:p>
    <w:p w:rsidR="00FC0683" w:rsidRPr="00FC0683" w:rsidRDefault="00FC0683" w:rsidP="00FC0683">
      <w:pPr>
        <w:pStyle w:val="a4"/>
        <w:jc w:val="both"/>
      </w:pPr>
      <w:proofErr w:type="gramStart"/>
      <w:r w:rsidRPr="00FC0683"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  <w:proofErr w:type="gramEnd"/>
    </w:p>
    <w:p w:rsidR="00FC0683" w:rsidRPr="00FC0683" w:rsidRDefault="00FC0683" w:rsidP="00FC0683">
      <w:pPr>
        <w:pStyle w:val="a3"/>
        <w:jc w:val="both"/>
        <w:rPr>
          <w:szCs w:val="24"/>
        </w:rPr>
      </w:pPr>
    </w:p>
    <w:p w:rsidR="00FC0683" w:rsidRPr="00FC0683" w:rsidRDefault="00FC0683" w:rsidP="00FC0683">
      <w:pPr>
        <w:pStyle w:val="a3"/>
        <w:numPr>
          <w:ilvl w:val="1"/>
          <w:numId w:val="1"/>
        </w:numPr>
        <w:jc w:val="both"/>
        <w:rPr>
          <w:szCs w:val="24"/>
        </w:rPr>
      </w:pPr>
      <w:r w:rsidRPr="00FC0683">
        <w:rPr>
          <w:szCs w:val="24"/>
        </w:rPr>
        <w:t xml:space="preserve"> Пункт 3.3. раздела 3 «Благоустройства территории </w:t>
      </w:r>
      <w:proofErr w:type="spellStart"/>
      <w:r w:rsidRPr="00FC0683">
        <w:rPr>
          <w:szCs w:val="24"/>
        </w:rPr>
        <w:t>Пригородненского</w:t>
      </w:r>
      <w:proofErr w:type="spellEnd"/>
      <w:r w:rsidRPr="00FC0683">
        <w:rPr>
          <w:szCs w:val="24"/>
        </w:rPr>
        <w:t xml:space="preserve"> сельсовета» изложить в новой редакции: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t>« 3.3.</w:t>
      </w:r>
      <w:r w:rsidRPr="00FC0683">
        <w:rPr>
          <w:bCs/>
        </w:rPr>
        <w:t>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</w:t>
      </w:r>
      <w:proofErr w:type="gramStart"/>
      <w:r w:rsidRPr="00FC0683">
        <w:rPr>
          <w:bCs/>
        </w:rPr>
        <w:t xml:space="preserve"> ,</w:t>
      </w:r>
      <w:proofErr w:type="gramEnd"/>
      <w:r w:rsidRPr="00FC0683">
        <w:rPr>
          <w:bCs/>
        </w:rPr>
        <w:t xml:space="preserve"> сведения о котором внесены в Единый государственный реестр недвижимости.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3.3.1. В границе прилегающей территорий могут располагаться только следующие территории общего пользования или их части: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1) пешеходные коммуникации, в том числе тротуары, аллеи, дорожки, тропинки;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2) палисадники, клумбы;</w:t>
      </w:r>
    </w:p>
    <w:p w:rsidR="00FC0683" w:rsidRPr="00FC0683" w:rsidRDefault="00FC0683" w:rsidP="00FC06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0683">
        <w:rPr>
          <w:bCs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</w:t>
      </w:r>
      <w:proofErr w:type="gramStart"/>
      <w:r w:rsidRPr="00FC0683">
        <w:rPr>
          <w:bCs/>
        </w:rPr>
        <w:t>.</w:t>
      </w:r>
      <w:proofErr w:type="gramEnd"/>
      <w:r w:rsidRPr="00FC0683">
        <w:rPr>
          <w:bCs/>
        </w:rPr>
        <w:t xml:space="preserve"> </w:t>
      </w:r>
      <w:proofErr w:type="gramStart"/>
      <w:r w:rsidRPr="00FC0683">
        <w:rPr>
          <w:bCs/>
        </w:rPr>
        <w:t>п</w:t>
      </w:r>
      <w:proofErr w:type="gramEnd"/>
      <w:r w:rsidRPr="00FC0683">
        <w:rPr>
          <w:bCs/>
        </w:rPr>
        <w:t>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3.3.2. В случае</w:t>
      </w:r>
      <w:proofErr w:type="gramStart"/>
      <w:r w:rsidRPr="00FC0683">
        <w:rPr>
          <w:rFonts w:eastAsia="Times New Roman"/>
        </w:rPr>
        <w:t>,</w:t>
      </w:r>
      <w:proofErr w:type="gramEnd"/>
      <w:r w:rsidRPr="00FC0683">
        <w:rPr>
          <w:rFonts w:eastAsia="Times New Roman"/>
        </w:rPr>
        <w:t xml:space="preserve">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 xml:space="preserve">1) для надземных линейных объектов инженерной инфраструктуры –  5 метров по обе стороны; 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2)для отдельно стоящих тепловых, трансформаторных подстанций, зданий и сооружений инженерно-технического назначения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 xml:space="preserve">3)для земельных участков, предназначенных для строительства объектов </w:t>
      </w:r>
      <w:r w:rsidRPr="00FC0683">
        <w:rPr>
          <w:rFonts w:eastAsia="Times New Roman"/>
          <w:bCs/>
          <w:bdr w:val="none" w:sz="0" w:space="0" w:color="auto" w:frame="1"/>
        </w:rPr>
        <w:lastRenderedPageBreak/>
        <w:t xml:space="preserve">капитального строительства </w:t>
      </w:r>
      <w:r w:rsidRPr="00FC0683">
        <w:rPr>
          <w:rFonts w:eastAsia="Times New Roman"/>
        </w:rPr>
        <w:t>–  15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 xml:space="preserve">4)для хозяйствующих субъектов, являющихся правообладателями земельных участков </w:t>
      </w:r>
      <w:r w:rsidRPr="00FC0683">
        <w:rPr>
          <w:rFonts w:eastAsia="Times New Roman"/>
        </w:rPr>
        <w:t>– 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5)для гаражно-строительных кооперативов –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6)для жилых домов блокированной застройки, индивидуальных  жилых домов с приусадебными земельными участками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7)для индивидуальных  жилых домов с приусадебными земельными участками, расположенных на пересечении улиц, переулков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>.</w:t>
      </w:r>
      <w:proofErr w:type="gramEnd"/>
      <w:r w:rsidRPr="00FC0683">
        <w:rPr>
          <w:rFonts w:eastAsia="Times New Roman"/>
          <w:bCs/>
          <w:bdr w:val="none" w:sz="0" w:space="0" w:color="auto" w:frame="1"/>
        </w:rPr>
        <w:t xml:space="preserve"> 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>п</w:t>
      </w:r>
      <w:proofErr w:type="gramEnd"/>
      <w:r w:rsidRPr="00FC0683">
        <w:rPr>
          <w:rFonts w:eastAsia="Times New Roman"/>
          <w:bCs/>
          <w:bdr w:val="none" w:sz="0" w:space="0" w:color="auto" w:frame="1"/>
        </w:rPr>
        <w:t>роездов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8)для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домов. – 15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9)для территории ведения гражданами садоводства или огородничества для собственных нужд –  25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10)для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 – 5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3.3.3. В случае</w:t>
      </w:r>
      <w:proofErr w:type="gramStart"/>
      <w:r w:rsidRPr="00FC0683">
        <w:rPr>
          <w:rFonts w:eastAsia="Times New Roman"/>
        </w:rPr>
        <w:t>,</w:t>
      </w:r>
      <w:proofErr w:type="gramEnd"/>
      <w:r w:rsidRPr="00FC0683">
        <w:rPr>
          <w:rFonts w:eastAsia="Times New Roman"/>
        </w:rPr>
        <w:t xml:space="preserve">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 – 10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2) для хозяйствующих субъектов, не указанных в пункте 1) настоящей части – 40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3) для индивидуальных жилых домов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</w:rPr>
        <w:t xml:space="preserve">4) </w:t>
      </w:r>
      <w:r w:rsidRPr="00FC0683">
        <w:rPr>
          <w:rFonts w:eastAsia="Times New Roman"/>
          <w:bCs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  <w:bCs/>
          <w:bdr w:val="none" w:sz="0" w:space="0" w:color="auto" w:frame="1"/>
        </w:rPr>
        <w:t>5) для гаражно-строительных кооперативов – 40 метров.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  <w:bCs/>
          <w:bdr w:val="none" w:sz="0" w:space="0" w:color="auto" w:frame="1"/>
        </w:rPr>
        <w:t>3.3.4</w:t>
      </w:r>
      <w:proofErr w:type="gramStart"/>
      <w:r w:rsidRPr="00FC0683">
        <w:rPr>
          <w:rFonts w:eastAsia="Times New Roman"/>
          <w:bCs/>
          <w:bdr w:val="none" w:sz="0" w:space="0" w:color="auto" w:frame="1"/>
        </w:rPr>
        <w:t xml:space="preserve"> </w:t>
      </w:r>
      <w:r w:rsidRPr="00FC0683">
        <w:rPr>
          <w:rFonts w:eastAsia="Times New Roman"/>
        </w:rPr>
        <w:t>В</w:t>
      </w:r>
      <w:proofErr w:type="gramEnd"/>
      <w:r w:rsidRPr="00FC0683">
        <w:rPr>
          <w:rFonts w:eastAsia="Times New Roman"/>
        </w:rPr>
        <w:t xml:space="preserve"> случае, если сведения о  земельном участке 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1) для индивидуальных жилых домов – 20 метров;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  <w:bCs/>
          <w:bdr w:val="none" w:sz="0" w:space="0" w:color="auto" w:frame="1"/>
        </w:rPr>
      </w:pPr>
      <w:r w:rsidRPr="00FC0683">
        <w:rPr>
          <w:rFonts w:eastAsia="Times New Roman"/>
        </w:rPr>
        <w:t xml:space="preserve">2) </w:t>
      </w:r>
      <w:r w:rsidRPr="00FC0683">
        <w:rPr>
          <w:rFonts w:eastAsia="Times New Roman"/>
          <w:bCs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FC0683">
        <w:rPr>
          <w:rFonts w:eastAsia="Times New Roman"/>
        </w:rPr>
        <w:t>3.3.5. 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частях 3.3.2 и 3.3.3 настоящего пункта.</w:t>
      </w:r>
    </w:p>
    <w:p w:rsidR="00FC0683" w:rsidRPr="00FC0683" w:rsidRDefault="00FC0683" w:rsidP="00FC0683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</w:p>
    <w:p w:rsidR="00FC0683" w:rsidRPr="00FC0683" w:rsidRDefault="00FC0683" w:rsidP="00FC0683">
      <w:pPr>
        <w:pStyle w:val="a4"/>
        <w:numPr>
          <w:ilvl w:val="1"/>
          <w:numId w:val="1"/>
        </w:numPr>
      </w:pPr>
      <w:r w:rsidRPr="00FC0683">
        <w:t xml:space="preserve"> В пункте 4.5 «Порядок содержания элементов благоустройства»</w:t>
      </w:r>
    </w:p>
    <w:p w:rsidR="00FC0683" w:rsidRPr="00FC0683" w:rsidRDefault="00FC0683" w:rsidP="00FC0683">
      <w:pPr>
        <w:pStyle w:val="a4"/>
      </w:pPr>
      <w:r w:rsidRPr="00FC0683">
        <w:t>раздела 4 «Эксплуатация объектов благоустройства»:</w:t>
      </w:r>
    </w:p>
    <w:p w:rsidR="00FC0683" w:rsidRPr="00FC0683" w:rsidRDefault="00FC0683" w:rsidP="00FC0683">
      <w:pPr>
        <w:pStyle w:val="a4"/>
        <w:ind w:left="720"/>
      </w:pPr>
      <w:r w:rsidRPr="00FC0683">
        <w:t>- подпункт 4.5.9. дополнить абзацем следующего содержания:</w:t>
      </w:r>
    </w:p>
    <w:p w:rsidR="00FC0683" w:rsidRPr="00FC0683" w:rsidRDefault="00FC0683" w:rsidP="00FC0683">
      <w:pPr>
        <w:pStyle w:val="a4"/>
      </w:pPr>
      <w:proofErr w:type="gramStart"/>
      <w:r w:rsidRPr="00FC0683">
        <w:t>«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образования.»</w:t>
      </w:r>
      <w:proofErr w:type="gramEnd"/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Председательствующий подвел итоги публичных слушаний и предложил: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 1.Одобрить проект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области».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lastRenderedPageBreak/>
        <w:t>  Голосовали: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за – 2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против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воздержались – нет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итого: - 2 человека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Публичные слушания признаны состоявшимися.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2.        </w:t>
      </w:r>
      <w:proofErr w:type="gram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Комиссии по подготовке Правил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представить Главе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 проект 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области», протокол публичных слушаний и заключение о результатах публичных слушаний по проекту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для дальнейшего направления в</w:t>
      </w:r>
      <w:proofErr w:type="gram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 Собрание депутатов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на утверждение.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сообщила, что комиссии по подготовке проекта «Внесение изменений в Правила благоустройства территории 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Курской области» обеспечить опубликование заключения о результатах публичных слушаний  в  «Информационном  вестнике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сельсовета», разместить на официальном сайте Администрации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Пригородненского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сельсовета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Щигровского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района  в сети интернет.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Председатель </w:t>
      </w:r>
      <w:proofErr w:type="spellStart"/>
      <w:r w:rsidRPr="00FC0683">
        <w:rPr>
          <w:rFonts w:eastAsia="Times New Roman" w:cs="Times New Roman"/>
          <w:color w:val="000000"/>
          <w:kern w:val="0"/>
          <w:lang w:eastAsia="ru-RU" w:bidi="ar-SA"/>
        </w:rPr>
        <w:t>Аболмасова</w:t>
      </w:r>
      <w:proofErr w:type="spellEnd"/>
      <w:r w:rsidRPr="00FC0683">
        <w:rPr>
          <w:rFonts w:eastAsia="Times New Roman" w:cs="Times New Roman"/>
          <w:color w:val="000000"/>
          <w:kern w:val="0"/>
          <w:lang w:eastAsia="ru-RU" w:bidi="ar-SA"/>
        </w:rPr>
        <w:t xml:space="preserve"> Л.Н..  поблагодарила участников публичных слушаний за работу и закрыла публичные слушания.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Председательствующий                            </w:t>
      </w:r>
      <w:proofErr w:type="spellStart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>Л.Н.Аболмасова</w:t>
      </w:r>
      <w:proofErr w:type="spellEnd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            </w:t>
      </w:r>
    </w:p>
    <w:p w:rsidR="00FC0683" w:rsidRPr="00FC0683" w:rsidRDefault="00FC0683" w:rsidP="00FC068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FC0683" w:rsidRPr="00FC0683" w:rsidRDefault="00FC0683" w:rsidP="00FC0683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Секретарь                                                       </w:t>
      </w:r>
      <w:proofErr w:type="spellStart"/>
      <w:r w:rsidRPr="00FC0683">
        <w:rPr>
          <w:rFonts w:eastAsia="Times New Roman" w:cs="Times New Roman"/>
          <w:bCs/>
          <w:color w:val="000000"/>
          <w:kern w:val="0"/>
          <w:lang w:eastAsia="ru-RU" w:bidi="ar-SA"/>
        </w:rPr>
        <w:t>С.Н.Рыкова</w:t>
      </w:r>
      <w:proofErr w:type="spellEnd"/>
    </w:p>
    <w:p w:rsidR="00FC0683" w:rsidRPr="00FC0683" w:rsidRDefault="00FC0683" w:rsidP="00FC0683">
      <w:pPr>
        <w:rPr>
          <w:rFonts w:cs="Times New Roman"/>
          <w:kern w:val="2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 w:rsidP="00FC068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FC0683" w:rsidRPr="00FC0683" w:rsidRDefault="00FC0683"/>
    <w:sectPr w:rsidR="00FC0683" w:rsidRPr="00FC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C99"/>
    <w:multiLevelType w:val="multilevel"/>
    <w:tmpl w:val="01A0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83"/>
    <w:rsid w:val="00830873"/>
    <w:rsid w:val="00B87EE4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83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F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87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7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83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F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87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7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8458</Words>
  <Characters>48216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2018-11-09T12:41:00Z</cp:lastPrinted>
  <dcterms:created xsi:type="dcterms:W3CDTF">2018-11-09T12:22:00Z</dcterms:created>
  <dcterms:modified xsi:type="dcterms:W3CDTF">2018-11-09T12:42:00Z</dcterms:modified>
</cp:coreProperties>
</file>